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BA0A" w14:textId="0B88C256" w:rsidR="00FF3033" w:rsidRPr="005842E9" w:rsidRDefault="00495531" w:rsidP="005842E9">
      <w:pPr>
        <w:jc w:val="center"/>
        <w:rPr>
          <w:sz w:val="32"/>
          <w:szCs w:val="32"/>
        </w:rPr>
      </w:pPr>
      <w:r>
        <w:rPr>
          <w:sz w:val="32"/>
          <w:szCs w:val="32"/>
        </w:rPr>
        <w:t xml:space="preserve">Internal </w:t>
      </w:r>
      <w:r w:rsidR="00020801" w:rsidRPr="005842E9">
        <w:rPr>
          <w:sz w:val="32"/>
          <w:szCs w:val="32"/>
        </w:rPr>
        <w:t>Scruti</w:t>
      </w:r>
      <w:r w:rsidR="0012008E">
        <w:rPr>
          <w:sz w:val="32"/>
          <w:szCs w:val="32"/>
        </w:rPr>
        <w:t>ny Committee Work Programme 20</w:t>
      </w:r>
      <w:r w:rsidR="002511F7">
        <w:rPr>
          <w:sz w:val="32"/>
          <w:szCs w:val="32"/>
        </w:rPr>
        <w:t>21</w:t>
      </w:r>
      <w:r w:rsidR="0012008E">
        <w:rPr>
          <w:sz w:val="32"/>
          <w:szCs w:val="32"/>
        </w:rPr>
        <w:t>/</w:t>
      </w:r>
      <w:r w:rsidR="00242DD5">
        <w:rPr>
          <w:sz w:val="32"/>
          <w:szCs w:val="32"/>
        </w:rPr>
        <w:t>2</w:t>
      </w:r>
      <w:r w:rsidR="002511F7">
        <w:rPr>
          <w:sz w:val="32"/>
          <w:szCs w:val="32"/>
        </w:rPr>
        <w:t>2</w:t>
      </w:r>
    </w:p>
    <w:p w14:paraId="7A2BC101" w14:textId="77777777" w:rsidR="00362C3D" w:rsidRPr="005842E9" w:rsidRDefault="00362C3D" w:rsidP="00362C3D">
      <w:pPr>
        <w:rPr>
          <w:szCs w:val="24"/>
        </w:rPr>
      </w:pPr>
      <w:r w:rsidRPr="005842E9">
        <w:rPr>
          <w:szCs w:val="24"/>
        </w:rPr>
        <w:t>The Internal Scrutiny Committee Work Programme details the planned activity to be undertaken over the forthcoming municipal year through scheduled Committee meetings, task group, events</w:t>
      </w:r>
      <w:r>
        <w:rPr>
          <w:szCs w:val="24"/>
        </w:rPr>
        <w:t>, training</w:t>
      </w:r>
      <w:r w:rsidRPr="005842E9">
        <w:rPr>
          <w:szCs w:val="24"/>
        </w:rPr>
        <w:t xml:space="preserve"> and through use of the 'rapporteur' model.</w:t>
      </w:r>
    </w:p>
    <w:p w14:paraId="7B983C25" w14:textId="77777777" w:rsidR="00362C3D" w:rsidRPr="005842E9" w:rsidRDefault="00362C3D" w:rsidP="00362C3D">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Committee or to call-in decisions.</w:t>
      </w:r>
    </w:p>
    <w:p w14:paraId="1A485027" w14:textId="77777777" w:rsidR="00362C3D" w:rsidRPr="005842E9" w:rsidRDefault="00362C3D" w:rsidP="00362C3D">
      <w:pPr>
        <w:rPr>
          <w:szCs w:val="24"/>
        </w:rPr>
      </w:pPr>
      <w:r w:rsidRPr="005842E9">
        <w:rPr>
          <w:szCs w:val="24"/>
        </w:rPr>
        <w:t xml:space="preserve">Coordination of the work programme activity is undertaken by the Chair and Deputy Chair of all of the Scrutiny Committees to avoid potential duplication. </w:t>
      </w:r>
    </w:p>
    <w:p w14:paraId="6337B39E" w14:textId="77777777" w:rsidR="00362C3D" w:rsidRPr="005842E9" w:rsidRDefault="00362C3D" w:rsidP="00362C3D">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Pr>
          <w:szCs w:val="24"/>
        </w:rPr>
        <w:t xml:space="preserve">(Part 2 Article 5) </w:t>
      </w:r>
      <w:r w:rsidRPr="005842E9">
        <w:rPr>
          <w:szCs w:val="24"/>
        </w:rPr>
        <w:t>for all Overview and Scrutiny Committees, the Internal Scrutiny Committee will:</w:t>
      </w:r>
    </w:p>
    <w:p w14:paraId="6AF2B13A" w14:textId="77777777" w:rsidR="00362C3D" w:rsidRPr="005842E9" w:rsidRDefault="00362C3D" w:rsidP="00362C3D">
      <w:pPr>
        <w:pStyle w:val="ListParagraph"/>
        <w:numPr>
          <w:ilvl w:val="0"/>
          <w:numId w:val="1"/>
        </w:numPr>
        <w:rPr>
          <w:szCs w:val="24"/>
        </w:rPr>
      </w:pPr>
      <w:r w:rsidRPr="005842E9">
        <w:rPr>
          <w:szCs w:val="24"/>
        </w:rPr>
        <w:t>Determine which Overview and Scrutiny Committee considers a matter where this is not clear.</w:t>
      </w:r>
    </w:p>
    <w:p w14:paraId="7B85EF6F" w14:textId="77777777" w:rsidR="00362C3D" w:rsidRPr="005842E9" w:rsidRDefault="00362C3D" w:rsidP="00362C3D">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p>
    <w:p w14:paraId="5C3F6EC8" w14:textId="77777777" w:rsidR="00362C3D" w:rsidRPr="005842E9" w:rsidRDefault="00362C3D" w:rsidP="00362C3D">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14:paraId="0889D96F" w14:textId="77777777" w:rsidR="00362C3D" w:rsidRPr="005842E9" w:rsidRDefault="00362C3D" w:rsidP="00362C3D">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14:paraId="2B672495" w14:textId="77777777" w:rsidR="00362C3D" w:rsidRPr="005842E9" w:rsidRDefault="00362C3D" w:rsidP="00362C3D">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14:paraId="2EF336E1" w14:textId="77777777" w:rsidR="00362C3D" w:rsidRPr="005842E9" w:rsidRDefault="00362C3D" w:rsidP="00362C3D">
      <w:pPr>
        <w:pStyle w:val="ListParagraph"/>
        <w:numPr>
          <w:ilvl w:val="0"/>
          <w:numId w:val="1"/>
        </w:numPr>
        <w:rPr>
          <w:szCs w:val="24"/>
        </w:rPr>
      </w:pPr>
      <w:r w:rsidRPr="005842E9">
        <w:rPr>
          <w:szCs w:val="24"/>
        </w:rPr>
        <w:t>Recommend the Full Council to co-opt on to a Committee persons with appropriate expertise, without voting rights</w:t>
      </w:r>
    </w:p>
    <w:p w14:paraId="438D2BE8" w14:textId="77777777" w:rsidR="00362C3D" w:rsidRPr="005842E9" w:rsidRDefault="00362C3D" w:rsidP="00362C3D">
      <w:pPr>
        <w:pStyle w:val="ListParagraph"/>
        <w:numPr>
          <w:ilvl w:val="0"/>
          <w:numId w:val="1"/>
        </w:numPr>
        <w:rPr>
          <w:szCs w:val="24"/>
        </w:rPr>
      </w:pPr>
      <w:r w:rsidRPr="005842E9">
        <w:rPr>
          <w:szCs w:val="24"/>
        </w:rPr>
        <w:t>Establish arrangements for the scrutiny of member development, and receive reports from the Member Development Working Group</w:t>
      </w:r>
    </w:p>
    <w:p w14:paraId="19DA38C7" w14:textId="77777777" w:rsidR="00362C3D" w:rsidRDefault="00362C3D" w:rsidP="00362C3D">
      <w:pPr>
        <w:rPr>
          <w:szCs w:val="24"/>
        </w:rPr>
      </w:pPr>
      <w:r w:rsidRPr="005842E9">
        <w:rPr>
          <w:szCs w:val="24"/>
        </w:rPr>
        <w:t>The Work Programme will be submitted to and agreed by the Scrutiny Committees at each meeting and will be published with each agenda.</w:t>
      </w:r>
      <w:r>
        <w:rPr>
          <w:szCs w:val="24"/>
        </w:rPr>
        <w:t xml:space="preserve">  </w:t>
      </w:r>
      <w:r w:rsidRPr="005842E9">
        <w:rPr>
          <w:szCs w:val="24"/>
        </w:rPr>
        <w:t>Th</w:t>
      </w:r>
      <w:r>
        <w:rPr>
          <w:szCs w:val="24"/>
        </w:rPr>
        <w:t>e dates are indicative of when the Internal</w:t>
      </w:r>
      <w:r w:rsidRPr="005842E9">
        <w:rPr>
          <w:szCs w:val="24"/>
        </w:rPr>
        <w:t xml:space="preserve"> Scrutiny Committee will review the item, however they may need to be rescheduled and new items added as required.</w:t>
      </w:r>
    </w:p>
    <w:p w14:paraId="3825E2FE" w14:textId="77777777" w:rsidR="00362C3D" w:rsidRDefault="00362C3D" w:rsidP="00B02099">
      <w:pPr>
        <w:rPr>
          <w:szCs w:val="24"/>
        </w:rPr>
      </w:pPr>
    </w:p>
    <w:p w14:paraId="2E60BE7F" w14:textId="67BE2078" w:rsidR="005842E9" w:rsidRPr="00362C3D" w:rsidRDefault="005842E9" w:rsidP="00362C3D">
      <w:pPr>
        <w:spacing w:after="0" w:line="240" w:lineRule="auto"/>
      </w:pPr>
    </w:p>
    <w:tbl>
      <w:tblPr>
        <w:tblStyle w:val="TableGrid"/>
        <w:tblW w:w="15168" w:type="dxa"/>
        <w:tblInd w:w="-714" w:type="dxa"/>
        <w:tblLook w:val="04A0" w:firstRow="1" w:lastRow="0" w:firstColumn="1" w:lastColumn="0" w:noHBand="0" w:noVBand="1"/>
      </w:tblPr>
      <w:tblGrid>
        <w:gridCol w:w="2694"/>
        <w:gridCol w:w="5386"/>
        <w:gridCol w:w="4962"/>
        <w:gridCol w:w="2126"/>
      </w:tblGrid>
      <w:tr w:rsidR="001F6FA4" w14:paraId="10FAF2B6" w14:textId="77777777" w:rsidTr="001F6FA4">
        <w:trPr>
          <w:tblHeader/>
        </w:trPr>
        <w:tc>
          <w:tcPr>
            <w:tcW w:w="2694" w:type="dxa"/>
            <w:shd w:val="clear" w:color="auto" w:fill="D9D9D9" w:themeFill="background1" w:themeFillShade="D9"/>
          </w:tcPr>
          <w:p w14:paraId="5078C9DB" w14:textId="77777777" w:rsidR="001F6FA4" w:rsidRPr="00520B45" w:rsidRDefault="001F6FA4" w:rsidP="005F70B6">
            <w:pPr>
              <w:rPr>
                <w:b/>
                <w:szCs w:val="24"/>
              </w:rPr>
            </w:pPr>
            <w:r>
              <w:rPr>
                <w:b/>
                <w:szCs w:val="24"/>
              </w:rPr>
              <w:t>Topic</w:t>
            </w:r>
          </w:p>
        </w:tc>
        <w:tc>
          <w:tcPr>
            <w:tcW w:w="5386" w:type="dxa"/>
            <w:shd w:val="clear" w:color="auto" w:fill="D9D9D9" w:themeFill="background1" w:themeFillShade="D9"/>
          </w:tcPr>
          <w:p w14:paraId="44E4A77B" w14:textId="77777777" w:rsidR="001F6FA4" w:rsidRDefault="001F6FA4" w:rsidP="005F70B6">
            <w:pPr>
              <w:rPr>
                <w:b/>
                <w:szCs w:val="24"/>
              </w:rPr>
            </w:pPr>
            <w:r>
              <w:rPr>
                <w:b/>
                <w:szCs w:val="24"/>
              </w:rPr>
              <w:t>Scrutiny Purpose</w:t>
            </w:r>
          </w:p>
          <w:p w14:paraId="12F9FA1F" w14:textId="77777777" w:rsidR="001F6FA4" w:rsidRPr="00F73536" w:rsidRDefault="001F6FA4" w:rsidP="00B40E68">
            <w:pPr>
              <w:rPr>
                <w:b/>
                <w:sz w:val="18"/>
                <w:szCs w:val="18"/>
              </w:rPr>
            </w:pPr>
            <w:r w:rsidRPr="00F73536">
              <w:rPr>
                <w:b/>
                <w:sz w:val="18"/>
                <w:szCs w:val="18"/>
              </w:rPr>
              <w:t>(objectives, evidence, initial outcomes)</w:t>
            </w:r>
          </w:p>
        </w:tc>
        <w:tc>
          <w:tcPr>
            <w:tcW w:w="4962" w:type="dxa"/>
            <w:shd w:val="clear" w:color="auto" w:fill="D9D9D9" w:themeFill="background1" w:themeFillShade="D9"/>
          </w:tcPr>
          <w:p w14:paraId="7C0D1576" w14:textId="77777777" w:rsidR="001F6FA4" w:rsidRPr="00520B45" w:rsidRDefault="001F6FA4" w:rsidP="005F70B6">
            <w:pPr>
              <w:rPr>
                <w:b/>
                <w:szCs w:val="24"/>
              </w:rPr>
            </w:pPr>
            <w:r w:rsidRPr="00520B45">
              <w:rPr>
                <w:b/>
                <w:szCs w:val="24"/>
              </w:rPr>
              <w:t>Lead Officer</w:t>
            </w:r>
            <w:r>
              <w:rPr>
                <w:b/>
                <w:szCs w:val="24"/>
              </w:rPr>
              <w:t>s/organisations</w:t>
            </w:r>
          </w:p>
        </w:tc>
        <w:tc>
          <w:tcPr>
            <w:tcW w:w="2126" w:type="dxa"/>
            <w:shd w:val="clear" w:color="auto" w:fill="D9D9D9" w:themeFill="background1" w:themeFillShade="D9"/>
          </w:tcPr>
          <w:p w14:paraId="1CFD3F10" w14:textId="77777777" w:rsidR="001F6FA4" w:rsidRDefault="001F6FA4" w:rsidP="005F70B6">
            <w:pPr>
              <w:rPr>
                <w:b/>
                <w:szCs w:val="24"/>
              </w:rPr>
            </w:pPr>
            <w:r w:rsidRPr="00520B45">
              <w:rPr>
                <w:b/>
                <w:szCs w:val="24"/>
              </w:rPr>
              <w:t>P</w:t>
            </w:r>
            <w:r>
              <w:rPr>
                <w:b/>
                <w:szCs w:val="24"/>
              </w:rPr>
              <w:t>roposed</w:t>
            </w:r>
          </w:p>
          <w:p w14:paraId="3A691192" w14:textId="77777777" w:rsidR="001F6FA4" w:rsidRPr="00520B45" w:rsidRDefault="001F6FA4" w:rsidP="005F70B6">
            <w:pPr>
              <w:rPr>
                <w:b/>
                <w:szCs w:val="24"/>
              </w:rPr>
            </w:pPr>
            <w:r w:rsidRPr="00520B45">
              <w:rPr>
                <w:b/>
                <w:szCs w:val="24"/>
              </w:rPr>
              <w:t>Date</w:t>
            </w:r>
            <w:r>
              <w:rPr>
                <w:b/>
                <w:szCs w:val="24"/>
              </w:rPr>
              <w:t>(s)</w:t>
            </w:r>
          </w:p>
        </w:tc>
      </w:tr>
      <w:tr w:rsidR="00D0730A" w14:paraId="2079B22E" w14:textId="77777777" w:rsidTr="001F6FA4">
        <w:trPr>
          <w:trHeight w:val="299"/>
        </w:trPr>
        <w:tc>
          <w:tcPr>
            <w:tcW w:w="2694" w:type="dxa"/>
            <w:shd w:val="clear" w:color="auto" w:fill="auto"/>
          </w:tcPr>
          <w:p w14:paraId="5759DDBE" w14:textId="3DE4DEB1" w:rsidR="00D0730A" w:rsidRDefault="002C65A4" w:rsidP="00637D10">
            <w:pPr>
              <w:rPr>
                <w:szCs w:val="24"/>
              </w:rPr>
            </w:pPr>
            <w:r>
              <w:rPr>
                <w:szCs w:val="24"/>
              </w:rPr>
              <w:t xml:space="preserve">Appointment of a Joint Health Scrutiny Committee between 4 local authorities </w:t>
            </w:r>
          </w:p>
        </w:tc>
        <w:tc>
          <w:tcPr>
            <w:tcW w:w="5386" w:type="dxa"/>
            <w:shd w:val="clear" w:color="auto" w:fill="auto"/>
          </w:tcPr>
          <w:p w14:paraId="2D9CA2FB" w14:textId="68386867" w:rsidR="00D0730A" w:rsidRDefault="00362C3D" w:rsidP="00637D10">
            <w:pPr>
              <w:rPr>
                <w:szCs w:val="24"/>
              </w:rPr>
            </w:pPr>
            <w:r>
              <w:rPr>
                <w:rFonts w:cs="Arial"/>
                <w:szCs w:val="24"/>
              </w:rPr>
              <w:t xml:space="preserve">To agree the appointment of a Joint Heath Scrutiny Committee between </w:t>
            </w:r>
            <w:r w:rsidR="002C65A4">
              <w:rPr>
                <w:rFonts w:cs="Arial"/>
                <w:szCs w:val="24"/>
              </w:rPr>
              <w:t xml:space="preserve">the local authorities of Lancashire, Sefton, Knowsley and Liverpool </w:t>
            </w:r>
            <w:r>
              <w:rPr>
                <w:rFonts w:cs="Arial"/>
                <w:szCs w:val="24"/>
              </w:rPr>
              <w:t>t</w:t>
            </w:r>
            <w:r w:rsidR="002C65A4">
              <w:rPr>
                <w:rFonts w:cs="Arial"/>
                <w:szCs w:val="24"/>
              </w:rPr>
              <w:t>o reconfigure stroke services across the North Mersey area</w:t>
            </w:r>
            <w:r>
              <w:rPr>
                <w:rFonts w:cs="Arial"/>
                <w:szCs w:val="24"/>
              </w:rPr>
              <w:t xml:space="preserve">. </w:t>
            </w:r>
            <w:r w:rsidR="002C65A4">
              <w:rPr>
                <w:rFonts w:cs="Arial"/>
                <w:szCs w:val="24"/>
              </w:rPr>
              <w:t>The proposal will affect residents of the West Lancashire area.</w:t>
            </w:r>
          </w:p>
        </w:tc>
        <w:tc>
          <w:tcPr>
            <w:tcW w:w="4962" w:type="dxa"/>
            <w:shd w:val="clear" w:color="auto" w:fill="auto"/>
          </w:tcPr>
          <w:p w14:paraId="2F7EB9B3" w14:textId="79DFCFFA" w:rsidR="00C93EA0" w:rsidRDefault="00C93EA0" w:rsidP="00637D10">
            <w:pPr>
              <w:rPr>
                <w:szCs w:val="24"/>
              </w:rPr>
            </w:pPr>
            <w:r>
              <w:rPr>
                <w:szCs w:val="24"/>
              </w:rPr>
              <w:t>LCC</w:t>
            </w:r>
          </w:p>
          <w:p w14:paraId="6D2552AB" w14:textId="39BD5550" w:rsidR="00D0730A" w:rsidRDefault="002C65A4" w:rsidP="00637D10">
            <w:pPr>
              <w:rPr>
                <w:szCs w:val="24"/>
              </w:rPr>
            </w:pPr>
            <w:r>
              <w:rPr>
                <w:szCs w:val="24"/>
              </w:rPr>
              <w:t>Gary Halsall, Senior Democratic Services Officer</w:t>
            </w:r>
          </w:p>
        </w:tc>
        <w:tc>
          <w:tcPr>
            <w:tcW w:w="2126" w:type="dxa"/>
            <w:shd w:val="clear" w:color="auto" w:fill="auto"/>
          </w:tcPr>
          <w:p w14:paraId="4BE16202" w14:textId="4AAFDFE1" w:rsidR="00D0730A" w:rsidRDefault="002C65A4" w:rsidP="00C93EA0">
            <w:pPr>
              <w:rPr>
                <w:szCs w:val="24"/>
              </w:rPr>
            </w:pPr>
            <w:r>
              <w:rPr>
                <w:szCs w:val="24"/>
              </w:rPr>
              <w:t>10 September 2021</w:t>
            </w:r>
          </w:p>
        </w:tc>
      </w:tr>
      <w:tr w:rsidR="007D04FD" w14:paraId="5155604E" w14:textId="77777777" w:rsidTr="001F6FA4">
        <w:trPr>
          <w:trHeight w:val="299"/>
        </w:trPr>
        <w:tc>
          <w:tcPr>
            <w:tcW w:w="2694" w:type="dxa"/>
            <w:shd w:val="clear" w:color="auto" w:fill="auto"/>
          </w:tcPr>
          <w:p w14:paraId="361FBD7C" w14:textId="4D9B1AE5" w:rsidR="007D04FD" w:rsidRPr="002C65A4" w:rsidRDefault="007D04FD" w:rsidP="00637D10">
            <w:pPr>
              <w:rPr>
                <w:szCs w:val="24"/>
              </w:rPr>
            </w:pPr>
            <w:r>
              <w:rPr>
                <w:szCs w:val="24"/>
              </w:rPr>
              <w:t>Update from Budget Scrutiny Review Panel</w:t>
            </w:r>
          </w:p>
        </w:tc>
        <w:tc>
          <w:tcPr>
            <w:tcW w:w="5386" w:type="dxa"/>
            <w:shd w:val="clear" w:color="auto" w:fill="auto"/>
          </w:tcPr>
          <w:p w14:paraId="24028CFE" w14:textId="77777777" w:rsidR="007D04FD" w:rsidRDefault="007D04FD" w:rsidP="002C65A4">
            <w:pPr>
              <w:rPr>
                <w:rFonts w:eastAsia="Times New Roman" w:cs="Arial"/>
              </w:rPr>
            </w:pPr>
            <w:r>
              <w:rPr>
                <w:rFonts w:eastAsia="Times New Roman" w:cs="Arial"/>
              </w:rPr>
              <w:t>To receive a general update from the Budget Scrutiny Review Panel</w:t>
            </w:r>
          </w:p>
          <w:p w14:paraId="7AB5023A" w14:textId="44D46A65" w:rsidR="007D04FD" w:rsidRPr="002C65A4" w:rsidRDefault="007D04FD" w:rsidP="002C65A4">
            <w:pPr>
              <w:rPr>
                <w:rFonts w:eastAsia="Times New Roman" w:cs="Arial"/>
              </w:rPr>
            </w:pPr>
          </w:p>
        </w:tc>
        <w:tc>
          <w:tcPr>
            <w:tcW w:w="4962" w:type="dxa"/>
            <w:shd w:val="clear" w:color="auto" w:fill="auto"/>
          </w:tcPr>
          <w:p w14:paraId="1350D390" w14:textId="77777777" w:rsidR="007D04FD" w:rsidRDefault="00F23F9D" w:rsidP="00637D10">
            <w:pPr>
              <w:rPr>
                <w:szCs w:val="24"/>
              </w:rPr>
            </w:pPr>
            <w:r>
              <w:rPr>
                <w:szCs w:val="24"/>
              </w:rPr>
              <w:t>LCC</w:t>
            </w:r>
          </w:p>
          <w:p w14:paraId="0D237684" w14:textId="433B73B2" w:rsidR="00F23F9D" w:rsidRDefault="00F23F9D" w:rsidP="00637D10">
            <w:pPr>
              <w:rPr>
                <w:szCs w:val="24"/>
              </w:rPr>
            </w:pPr>
            <w:r>
              <w:rPr>
                <w:szCs w:val="24"/>
              </w:rPr>
              <w:t>Misbah Mahmood, Senior Democratic Services Officer</w:t>
            </w:r>
          </w:p>
        </w:tc>
        <w:tc>
          <w:tcPr>
            <w:tcW w:w="2126" w:type="dxa"/>
            <w:shd w:val="clear" w:color="auto" w:fill="auto"/>
          </w:tcPr>
          <w:p w14:paraId="24865AC8" w14:textId="1924391C" w:rsidR="007D04FD" w:rsidRDefault="00F23F9D" w:rsidP="00C93EA0">
            <w:pPr>
              <w:rPr>
                <w:szCs w:val="24"/>
              </w:rPr>
            </w:pPr>
            <w:r>
              <w:rPr>
                <w:szCs w:val="24"/>
              </w:rPr>
              <w:t>10 September 2021</w:t>
            </w:r>
          </w:p>
        </w:tc>
      </w:tr>
      <w:tr w:rsidR="00F23F9D" w14:paraId="1596E30B" w14:textId="77777777" w:rsidTr="001F6FA4">
        <w:trPr>
          <w:trHeight w:val="299"/>
        </w:trPr>
        <w:tc>
          <w:tcPr>
            <w:tcW w:w="2694" w:type="dxa"/>
            <w:shd w:val="clear" w:color="auto" w:fill="auto"/>
          </w:tcPr>
          <w:p w14:paraId="67B9232C" w14:textId="75F1FA07" w:rsidR="00F23F9D" w:rsidRPr="00AB55A0" w:rsidRDefault="00F23F9D" w:rsidP="00F23F9D">
            <w:pPr>
              <w:rPr>
                <w:rFonts w:cs="Arial"/>
              </w:rPr>
            </w:pPr>
            <w:r>
              <w:rPr>
                <w:szCs w:val="24"/>
              </w:rPr>
              <w:t xml:space="preserve">Regulatory </w:t>
            </w:r>
            <w:r>
              <w:rPr>
                <w:rFonts w:cs="Arial"/>
              </w:rPr>
              <w:t>of Investigatory Powers Act (RIPA) Annual Report</w:t>
            </w:r>
          </w:p>
        </w:tc>
        <w:tc>
          <w:tcPr>
            <w:tcW w:w="5386" w:type="dxa"/>
            <w:shd w:val="clear" w:color="auto" w:fill="auto"/>
          </w:tcPr>
          <w:p w14:paraId="448741B3" w14:textId="5F11CB56" w:rsidR="00F23F9D" w:rsidRPr="00686A09" w:rsidRDefault="00F23F9D" w:rsidP="00F23F9D">
            <w:pPr>
              <w:rPr>
                <w:szCs w:val="24"/>
              </w:rPr>
            </w:pPr>
            <w:r>
              <w:rPr>
                <w:szCs w:val="24"/>
              </w:rPr>
              <w:t>To provide an annual update to the committee.</w:t>
            </w:r>
          </w:p>
        </w:tc>
        <w:tc>
          <w:tcPr>
            <w:tcW w:w="4962" w:type="dxa"/>
            <w:shd w:val="clear" w:color="auto" w:fill="auto"/>
          </w:tcPr>
          <w:p w14:paraId="48B2988E" w14:textId="77777777" w:rsidR="00F23F9D" w:rsidRDefault="00F23F9D" w:rsidP="00F23F9D">
            <w:pPr>
              <w:rPr>
                <w:szCs w:val="24"/>
              </w:rPr>
            </w:pPr>
            <w:r>
              <w:rPr>
                <w:szCs w:val="24"/>
              </w:rPr>
              <w:t>LCC</w:t>
            </w:r>
          </w:p>
          <w:p w14:paraId="06935229" w14:textId="77777777" w:rsidR="00F23F9D" w:rsidRDefault="00F23F9D" w:rsidP="00F23F9D">
            <w:pPr>
              <w:rPr>
                <w:szCs w:val="24"/>
              </w:rPr>
            </w:pPr>
            <w:r>
              <w:rPr>
                <w:szCs w:val="24"/>
              </w:rPr>
              <w:t>Chris Wilkinson, Trading Standards</w:t>
            </w:r>
          </w:p>
          <w:p w14:paraId="13F04D64" w14:textId="5CC3A8D0" w:rsidR="00F23F9D" w:rsidRPr="00686A09" w:rsidRDefault="00F23F9D" w:rsidP="00F23F9D">
            <w:pPr>
              <w:rPr>
                <w:szCs w:val="24"/>
              </w:rPr>
            </w:pPr>
            <w:r>
              <w:rPr>
                <w:szCs w:val="24"/>
              </w:rPr>
              <w:t>Laura Sales, Director of Corporate Services</w:t>
            </w:r>
          </w:p>
        </w:tc>
        <w:tc>
          <w:tcPr>
            <w:tcW w:w="2126" w:type="dxa"/>
            <w:shd w:val="clear" w:color="auto" w:fill="auto"/>
          </w:tcPr>
          <w:p w14:paraId="04D5B53F" w14:textId="59301D0F" w:rsidR="00F23F9D" w:rsidRDefault="00F23F9D" w:rsidP="00F23F9D">
            <w:pPr>
              <w:rPr>
                <w:szCs w:val="24"/>
              </w:rPr>
            </w:pPr>
            <w:r>
              <w:rPr>
                <w:szCs w:val="24"/>
              </w:rPr>
              <w:t>10 September 2021</w:t>
            </w:r>
          </w:p>
        </w:tc>
      </w:tr>
      <w:tr w:rsidR="00F23F9D" w14:paraId="650404D6" w14:textId="77777777" w:rsidTr="001F6FA4">
        <w:trPr>
          <w:trHeight w:val="299"/>
        </w:trPr>
        <w:tc>
          <w:tcPr>
            <w:tcW w:w="2694" w:type="dxa"/>
            <w:shd w:val="clear" w:color="auto" w:fill="auto"/>
          </w:tcPr>
          <w:p w14:paraId="261F69DB" w14:textId="7D3F476E" w:rsidR="00F23F9D" w:rsidRPr="002C65A4" w:rsidRDefault="00F23F9D" w:rsidP="00F23F9D">
            <w:pPr>
              <w:rPr>
                <w:szCs w:val="24"/>
              </w:rPr>
            </w:pPr>
            <w:r w:rsidRPr="00AB55A0">
              <w:rPr>
                <w:rFonts w:cs="Arial"/>
              </w:rPr>
              <w:t>Local Government Funding and Income Generation Task Group</w:t>
            </w:r>
          </w:p>
        </w:tc>
        <w:tc>
          <w:tcPr>
            <w:tcW w:w="5386" w:type="dxa"/>
            <w:shd w:val="clear" w:color="auto" w:fill="auto"/>
          </w:tcPr>
          <w:p w14:paraId="1E2CC157" w14:textId="7FA4400B" w:rsidR="00F23F9D" w:rsidRPr="002C65A4" w:rsidRDefault="00F23F9D" w:rsidP="00F23F9D">
            <w:pPr>
              <w:rPr>
                <w:rFonts w:eastAsia="Times New Roman" w:cs="Arial"/>
              </w:rPr>
            </w:pPr>
            <w:r w:rsidRPr="00686A09">
              <w:rPr>
                <w:szCs w:val="24"/>
              </w:rPr>
              <w:t>Further update to committee on progress of recommendations from the Task Group report.</w:t>
            </w:r>
          </w:p>
        </w:tc>
        <w:tc>
          <w:tcPr>
            <w:tcW w:w="4962" w:type="dxa"/>
            <w:shd w:val="clear" w:color="auto" w:fill="auto"/>
          </w:tcPr>
          <w:p w14:paraId="3601E4B9" w14:textId="5B39D437" w:rsidR="00F23F9D" w:rsidRDefault="00F23F9D" w:rsidP="00F23F9D">
            <w:pPr>
              <w:rPr>
                <w:szCs w:val="24"/>
              </w:rPr>
            </w:pPr>
            <w:r w:rsidRPr="00686A09">
              <w:rPr>
                <w:szCs w:val="24"/>
              </w:rPr>
              <w:t xml:space="preserve">Ajay Sethi, Head of Commercialisation </w:t>
            </w:r>
          </w:p>
        </w:tc>
        <w:tc>
          <w:tcPr>
            <w:tcW w:w="2126" w:type="dxa"/>
            <w:shd w:val="clear" w:color="auto" w:fill="auto"/>
          </w:tcPr>
          <w:p w14:paraId="01B056F1" w14:textId="74F827F1" w:rsidR="00F23F9D" w:rsidRDefault="00F23F9D" w:rsidP="00F23F9D">
            <w:pPr>
              <w:rPr>
                <w:szCs w:val="24"/>
              </w:rPr>
            </w:pPr>
            <w:r>
              <w:rPr>
                <w:szCs w:val="24"/>
              </w:rPr>
              <w:t>12 November 2021</w:t>
            </w:r>
          </w:p>
        </w:tc>
      </w:tr>
      <w:tr w:rsidR="00B207CD" w14:paraId="3E441877" w14:textId="77777777" w:rsidTr="001F6FA4">
        <w:trPr>
          <w:trHeight w:val="299"/>
        </w:trPr>
        <w:tc>
          <w:tcPr>
            <w:tcW w:w="2694" w:type="dxa"/>
            <w:shd w:val="clear" w:color="auto" w:fill="auto"/>
          </w:tcPr>
          <w:p w14:paraId="0EFC7AB6" w14:textId="7F7DA95A" w:rsidR="00B207CD" w:rsidRPr="00B207CD" w:rsidRDefault="00B207CD" w:rsidP="00B207CD">
            <w:pPr>
              <w:rPr>
                <w:szCs w:val="24"/>
              </w:rPr>
            </w:pPr>
            <w:r w:rsidRPr="00B207CD">
              <w:rPr>
                <w:szCs w:val="24"/>
              </w:rPr>
              <w:t xml:space="preserve">Drainage issues in general and Winter Maintenance </w:t>
            </w:r>
          </w:p>
        </w:tc>
        <w:tc>
          <w:tcPr>
            <w:tcW w:w="5386" w:type="dxa"/>
            <w:shd w:val="clear" w:color="auto" w:fill="auto"/>
          </w:tcPr>
          <w:p w14:paraId="12D6CB1F" w14:textId="1E921085" w:rsidR="00B207CD" w:rsidRPr="00B207CD" w:rsidRDefault="00A302CD" w:rsidP="00B207CD">
            <w:pPr>
              <w:rPr>
                <w:szCs w:val="24"/>
              </w:rPr>
            </w:pPr>
            <w:r>
              <w:rPr>
                <w:szCs w:val="24"/>
              </w:rPr>
              <w:t>R</w:t>
            </w:r>
            <w:r w:rsidR="00B207CD" w:rsidRPr="00B207CD">
              <w:rPr>
                <w:szCs w:val="24"/>
              </w:rPr>
              <w:t>equests have been received to look at general drainage issues in Lancashire and the policies around drains.</w:t>
            </w:r>
          </w:p>
          <w:p w14:paraId="553B2D9E" w14:textId="77777777" w:rsidR="00B207CD" w:rsidRPr="00B207CD" w:rsidRDefault="00B207CD" w:rsidP="00B207CD">
            <w:pPr>
              <w:rPr>
                <w:szCs w:val="24"/>
              </w:rPr>
            </w:pPr>
          </w:p>
          <w:p w14:paraId="5A51D991" w14:textId="2D314E89" w:rsidR="00B207CD" w:rsidRPr="00B207CD" w:rsidRDefault="00B207CD" w:rsidP="00B207CD">
            <w:pPr>
              <w:rPr>
                <w:szCs w:val="24"/>
              </w:rPr>
            </w:pPr>
            <w:r w:rsidRPr="00B207CD">
              <w:rPr>
                <w:szCs w:val="24"/>
              </w:rPr>
              <w:t>Annual update on Winter Maintenance</w:t>
            </w:r>
            <w:r w:rsidR="00B40FB1">
              <w:rPr>
                <w:szCs w:val="24"/>
              </w:rPr>
              <w:t>.</w:t>
            </w:r>
          </w:p>
          <w:p w14:paraId="06FC5E67" w14:textId="77777777" w:rsidR="00B207CD" w:rsidRPr="00B207CD" w:rsidRDefault="00B207CD" w:rsidP="00B207CD">
            <w:pPr>
              <w:rPr>
                <w:rFonts w:eastAsia="Times New Roman" w:cs="Arial"/>
              </w:rPr>
            </w:pPr>
          </w:p>
        </w:tc>
        <w:tc>
          <w:tcPr>
            <w:tcW w:w="4962" w:type="dxa"/>
            <w:shd w:val="clear" w:color="auto" w:fill="auto"/>
          </w:tcPr>
          <w:p w14:paraId="11148158" w14:textId="77777777" w:rsidR="00B207CD" w:rsidRPr="00B207CD" w:rsidRDefault="00B207CD" w:rsidP="00B207CD">
            <w:pPr>
              <w:rPr>
                <w:szCs w:val="24"/>
              </w:rPr>
            </w:pPr>
            <w:r w:rsidRPr="00B207CD">
              <w:rPr>
                <w:szCs w:val="24"/>
              </w:rPr>
              <w:t>LCC</w:t>
            </w:r>
          </w:p>
          <w:p w14:paraId="1ABE576F" w14:textId="5AB2D57F" w:rsidR="00B207CD" w:rsidRPr="00B207CD" w:rsidRDefault="00B207CD" w:rsidP="00B207CD">
            <w:pPr>
              <w:rPr>
                <w:szCs w:val="24"/>
              </w:rPr>
            </w:pPr>
            <w:r w:rsidRPr="00B207CD">
              <w:rPr>
                <w:szCs w:val="24"/>
              </w:rPr>
              <w:t>Highways Department</w:t>
            </w:r>
          </w:p>
        </w:tc>
        <w:tc>
          <w:tcPr>
            <w:tcW w:w="2126" w:type="dxa"/>
            <w:shd w:val="clear" w:color="auto" w:fill="auto"/>
          </w:tcPr>
          <w:p w14:paraId="4EFC6702" w14:textId="77777777" w:rsidR="00B207CD" w:rsidRPr="00B207CD" w:rsidRDefault="00B207CD" w:rsidP="00B207CD">
            <w:pPr>
              <w:rPr>
                <w:szCs w:val="24"/>
              </w:rPr>
            </w:pPr>
            <w:r w:rsidRPr="00B207CD">
              <w:rPr>
                <w:szCs w:val="24"/>
              </w:rPr>
              <w:t>12 November 2021</w:t>
            </w:r>
          </w:p>
          <w:p w14:paraId="132CF1C7" w14:textId="4380ACE7" w:rsidR="00B207CD" w:rsidRPr="00B207CD" w:rsidRDefault="00B207CD" w:rsidP="00B207CD">
            <w:pPr>
              <w:rPr>
                <w:szCs w:val="24"/>
              </w:rPr>
            </w:pPr>
            <w:r w:rsidRPr="00B207CD">
              <w:rPr>
                <w:szCs w:val="24"/>
              </w:rPr>
              <w:t>TBC</w:t>
            </w:r>
          </w:p>
        </w:tc>
      </w:tr>
      <w:tr w:rsidR="00B207CD" w14:paraId="6617AAC9" w14:textId="77777777" w:rsidTr="001F6FA4">
        <w:trPr>
          <w:trHeight w:val="299"/>
        </w:trPr>
        <w:tc>
          <w:tcPr>
            <w:tcW w:w="2694" w:type="dxa"/>
            <w:shd w:val="clear" w:color="auto" w:fill="auto"/>
          </w:tcPr>
          <w:p w14:paraId="042C1F38" w14:textId="56BE16CE" w:rsidR="00B207CD" w:rsidRPr="00B207CD" w:rsidRDefault="00B207CD" w:rsidP="00B207CD">
            <w:pPr>
              <w:rPr>
                <w:szCs w:val="24"/>
              </w:rPr>
            </w:pPr>
            <w:r w:rsidRPr="00B207CD">
              <w:rPr>
                <w:szCs w:val="24"/>
              </w:rPr>
              <w:t>Quality of highway repairs</w:t>
            </w:r>
          </w:p>
        </w:tc>
        <w:tc>
          <w:tcPr>
            <w:tcW w:w="5386" w:type="dxa"/>
            <w:shd w:val="clear" w:color="auto" w:fill="auto"/>
          </w:tcPr>
          <w:p w14:paraId="2BB6525B" w14:textId="557DB074" w:rsidR="00B207CD" w:rsidRPr="00B207CD" w:rsidRDefault="00B207CD" w:rsidP="00B207CD">
            <w:pPr>
              <w:rPr>
                <w:rFonts w:eastAsia="Times New Roman" w:cs="Arial"/>
              </w:rPr>
            </w:pPr>
            <w:r w:rsidRPr="00B207CD">
              <w:rPr>
                <w:szCs w:val="24"/>
              </w:rPr>
              <w:t>To review the standard of highway repairs carried out by external organisations and contractors.</w:t>
            </w:r>
          </w:p>
        </w:tc>
        <w:tc>
          <w:tcPr>
            <w:tcW w:w="4962" w:type="dxa"/>
            <w:shd w:val="clear" w:color="auto" w:fill="auto"/>
          </w:tcPr>
          <w:p w14:paraId="51E74741" w14:textId="77777777" w:rsidR="00B207CD" w:rsidRPr="00B207CD" w:rsidRDefault="00B207CD" w:rsidP="00B207CD">
            <w:pPr>
              <w:rPr>
                <w:szCs w:val="24"/>
              </w:rPr>
            </w:pPr>
            <w:r w:rsidRPr="00B207CD">
              <w:rPr>
                <w:szCs w:val="24"/>
              </w:rPr>
              <w:t>LCC</w:t>
            </w:r>
          </w:p>
          <w:p w14:paraId="30A55EC8" w14:textId="7AA11F43" w:rsidR="00B207CD" w:rsidRDefault="00B207CD" w:rsidP="00B207CD">
            <w:pPr>
              <w:rPr>
                <w:szCs w:val="24"/>
              </w:rPr>
            </w:pPr>
            <w:r w:rsidRPr="00B207CD">
              <w:rPr>
                <w:szCs w:val="24"/>
              </w:rPr>
              <w:t>Highways Department</w:t>
            </w:r>
          </w:p>
          <w:p w14:paraId="12393891" w14:textId="0970ED4D" w:rsidR="00B40FB1" w:rsidRPr="00B207CD" w:rsidRDefault="00B40FB1" w:rsidP="00B207CD">
            <w:pPr>
              <w:rPr>
                <w:szCs w:val="24"/>
              </w:rPr>
            </w:pPr>
            <w:r>
              <w:rPr>
                <w:szCs w:val="24"/>
              </w:rPr>
              <w:t xml:space="preserve">External organisations </w:t>
            </w:r>
          </w:p>
          <w:p w14:paraId="5331F426" w14:textId="77777777" w:rsidR="00B207CD" w:rsidRPr="00B207CD" w:rsidRDefault="00B207CD" w:rsidP="00B207CD">
            <w:pPr>
              <w:rPr>
                <w:szCs w:val="24"/>
              </w:rPr>
            </w:pPr>
          </w:p>
          <w:p w14:paraId="0C822A94" w14:textId="40FD28C5" w:rsidR="00B207CD" w:rsidRPr="00B207CD" w:rsidRDefault="00B207CD" w:rsidP="00B207CD">
            <w:pPr>
              <w:rPr>
                <w:szCs w:val="24"/>
              </w:rPr>
            </w:pPr>
          </w:p>
        </w:tc>
        <w:tc>
          <w:tcPr>
            <w:tcW w:w="2126" w:type="dxa"/>
            <w:shd w:val="clear" w:color="auto" w:fill="auto"/>
          </w:tcPr>
          <w:p w14:paraId="72536DED" w14:textId="39053B93" w:rsidR="00B207CD" w:rsidRPr="00B207CD" w:rsidRDefault="00B207CD" w:rsidP="00B207CD">
            <w:pPr>
              <w:rPr>
                <w:szCs w:val="24"/>
              </w:rPr>
            </w:pPr>
            <w:r w:rsidRPr="00B207CD">
              <w:rPr>
                <w:szCs w:val="24"/>
              </w:rPr>
              <w:t>12 November 2021</w:t>
            </w:r>
          </w:p>
          <w:p w14:paraId="18CB4DB2" w14:textId="43CD95EB" w:rsidR="00B207CD" w:rsidRPr="00B207CD" w:rsidRDefault="00B207CD" w:rsidP="00B207CD">
            <w:pPr>
              <w:rPr>
                <w:szCs w:val="24"/>
              </w:rPr>
            </w:pPr>
            <w:r w:rsidRPr="00B207CD">
              <w:rPr>
                <w:szCs w:val="24"/>
              </w:rPr>
              <w:t>TBC</w:t>
            </w:r>
          </w:p>
          <w:p w14:paraId="05AD2253" w14:textId="77777777" w:rsidR="00B207CD" w:rsidRPr="00B207CD" w:rsidRDefault="00B207CD" w:rsidP="00B207CD">
            <w:pPr>
              <w:rPr>
                <w:szCs w:val="24"/>
              </w:rPr>
            </w:pPr>
          </w:p>
          <w:p w14:paraId="5E0A7C21" w14:textId="77777777" w:rsidR="00B207CD" w:rsidRPr="00B207CD" w:rsidRDefault="00B207CD" w:rsidP="00B207CD">
            <w:pPr>
              <w:rPr>
                <w:szCs w:val="24"/>
              </w:rPr>
            </w:pPr>
          </w:p>
          <w:p w14:paraId="78A8281C" w14:textId="77777777" w:rsidR="00B207CD" w:rsidRPr="00B207CD" w:rsidRDefault="00B207CD" w:rsidP="00B207CD">
            <w:pPr>
              <w:rPr>
                <w:szCs w:val="24"/>
              </w:rPr>
            </w:pPr>
          </w:p>
        </w:tc>
      </w:tr>
      <w:tr w:rsidR="00B207CD" w14:paraId="434C3C72" w14:textId="77777777" w:rsidTr="001F6FA4">
        <w:trPr>
          <w:trHeight w:val="299"/>
        </w:trPr>
        <w:tc>
          <w:tcPr>
            <w:tcW w:w="2694" w:type="dxa"/>
            <w:shd w:val="clear" w:color="auto" w:fill="auto"/>
          </w:tcPr>
          <w:p w14:paraId="25B722A0" w14:textId="3FEC42CE" w:rsidR="00B207CD" w:rsidRPr="002C65A4" w:rsidRDefault="00B207CD" w:rsidP="00B207CD">
            <w:pPr>
              <w:rPr>
                <w:rFonts w:eastAsia="Times New Roman" w:cs="Arial"/>
              </w:rPr>
            </w:pPr>
            <w:r>
              <w:rPr>
                <w:szCs w:val="24"/>
              </w:rPr>
              <w:t>The Levelling Up Fund</w:t>
            </w:r>
          </w:p>
        </w:tc>
        <w:tc>
          <w:tcPr>
            <w:tcW w:w="5386" w:type="dxa"/>
            <w:shd w:val="clear" w:color="auto" w:fill="auto"/>
          </w:tcPr>
          <w:p w14:paraId="65CBB1C6" w14:textId="77777777" w:rsidR="00B207CD" w:rsidRPr="00686A09" w:rsidRDefault="00B207CD" w:rsidP="00B207CD">
            <w:pPr>
              <w:rPr>
                <w:szCs w:val="24"/>
              </w:rPr>
            </w:pPr>
            <w:r w:rsidRPr="00686A09">
              <w:rPr>
                <w:szCs w:val="24"/>
              </w:rPr>
              <w:t xml:space="preserve">To consider the following points of discussion in order to try and get funding </w:t>
            </w:r>
            <w:r>
              <w:rPr>
                <w:szCs w:val="24"/>
              </w:rPr>
              <w:t xml:space="preserve">to Lancashire </w:t>
            </w:r>
            <w:r w:rsidRPr="00686A09">
              <w:rPr>
                <w:szCs w:val="24"/>
              </w:rPr>
              <w:t xml:space="preserve">from </w:t>
            </w:r>
            <w:r w:rsidRPr="00686A09">
              <w:rPr>
                <w:szCs w:val="24"/>
              </w:rPr>
              <w:lastRenderedPageBreak/>
              <w:t>the Government</w:t>
            </w:r>
            <w:r>
              <w:rPr>
                <w:szCs w:val="24"/>
              </w:rPr>
              <w:t xml:space="preserve"> for regeneration of high streets and transport in the next funding round</w:t>
            </w:r>
            <w:r w:rsidRPr="00686A09">
              <w:rPr>
                <w:szCs w:val="24"/>
              </w:rPr>
              <w:t>:</w:t>
            </w:r>
          </w:p>
          <w:p w14:paraId="526FEA12" w14:textId="77777777" w:rsidR="00B207CD" w:rsidRPr="00686A09" w:rsidRDefault="00B207CD" w:rsidP="00B207CD">
            <w:pPr>
              <w:rPr>
                <w:szCs w:val="24"/>
              </w:rPr>
            </w:pPr>
          </w:p>
          <w:p w14:paraId="2A739905" w14:textId="77777777" w:rsidR="00B207CD" w:rsidRPr="00686A09" w:rsidRDefault="00B207CD" w:rsidP="00B207CD">
            <w:pPr>
              <w:pStyle w:val="ListParagraph"/>
              <w:numPr>
                <w:ilvl w:val="0"/>
                <w:numId w:val="24"/>
              </w:numPr>
              <w:rPr>
                <w:szCs w:val="24"/>
              </w:rPr>
            </w:pPr>
            <w:r w:rsidRPr="00686A09">
              <w:rPr>
                <w:szCs w:val="24"/>
              </w:rPr>
              <w:t>Overview of the Fund and its aims</w:t>
            </w:r>
          </w:p>
          <w:p w14:paraId="2FC21E8C" w14:textId="77777777" w:rsidR="00B207CD" w:rsidRPr="00686A09" w:rsidRDefault="00B207CD" w:rsidP="00B207CD">
            <w:pPr>
              <w:pStyle w:val="ListParagraph"/>
              <w:numPr>
                <w:ilvl w:val="0"/>
                <w:numId w:val="24"/>
              </w:numPr>
              <w:rPr>
                <w:szCs w:val="24"/>
              </w:rPr>
            </w:pPr>
            <w:r w:rsidRPr="00686A09">
              <w:rPr>
                <w:szCs w:val="24"/>
              </w:rPr>
              <w:t>Submitting a bid</w:t>
            </w:r>
          </w:p>
          <w:p w14:paraId="451AB082" w14:textId="77777777" w:rsidR="00B207CD" w:rsidRDefault="00B207CD" w:rsidP="00B207CD">
            <w:pPr>
              <w:pStyle w:val="ListParagraph"/>
              <w:numPr>
                <w:ilvl w:val="0"/>
                <w:numId w:val="24"/>
              </w:numPr>
              <w:rPr>
                <w:szCs w:val="24"/>
              </w:rPr>
            </w:pPr>
            <w:r w:rsidRPr="00686A09">
              <w:rPr>
                <w:szCs w:val="24"/>
              </w:rPr>
              <w:t xml:space="preserve">Priorities for Lancashire </w:t>
            </w:r>
          </w:p>
          <w:p w14:paraId="7DB81190" w14:textId="77777777" w:rsidR="00B207CD" w:rsidRPr="002C65A4" w:rsidRDefault="00B207CD" w:rsidP="00B207CD">
            <w:pPr>
              <w:rPr>
                <w:rFonts w:eastAsia="Times New Roman" w:cs="Arial"/>
              </w:rPr>
            </w:pPr>
          </w:p>
        </w:tc>
        <w:tc>
          <w:tcPr>
            <w:tcW w:w="4962" w:type="dxa"/>
            <w:shd w:val="clear" w:color="auto" w:fill="auto"/>
          </w:tcPr>
          <w:p w14:paraId="2BF2484A" w14:textId="77777777" w:rsidR="00B207CD" w:rsidRDefault="00B207CD" w:rsidP="00B207CD">
            <w:pPr>
              <w:rPr>
                <w:szCs w:val="24"/>
              </w:rPr>
            </w:pPr>
            <w:r>
              <w:rPr>
                <w:szCs w:val="24"/>
              </w:rPr>
              <w:lastRenderedPageBreak/>
              <w:t>LCC</w:t>
            </w:r>
          </w:p>
          <w:p w14:paraId="08CC094A" w14:textId="77777777" w:rsidR="00B207CD" w:rsidRDefault="00B207CD" w:rsidP="00B207CD">
            <w:pPr>
              <w:rPr>
                <w:szCs w:val="24"/>
              </w:rPr>
            </w:pPr>
            <w:r>
              <w:rPr>
                <w:szCs w:val="24"/>
              </w:rPr>
              <w:t xml:space="preserve">John Davies, Head of Service, Highways </w:t>
            </w:r>
          </w:p>
          <w:p w14:paraId="168D1D86" w14:textId="77777777" w:rsidR="00B207CD" w:rsidRDefault="00B207CD" w:rsidP="00B207CD">
            <w:pPr>
              <w:rPr>
                <w:szCs w:val="24"/>
              </w:rPr>
            </w:pPr>
            <w:r>
              <w:rPr>
                <w:szCs w:val="24"/>
              </w:rPr>
              <w:lastRenderedPageBreak/>
              <w:t>Phil Durnell, Director of Highways Service</w:t>
            </w:r>
          </w:p>
          <w:p w14:paraId="3EB255A7" w14:textId="77777777" w:rsidR="00B207CD" w:rsidRDefault="00B207CD" w:rsidP="00B207CD">
            <w:pPr>
              <w:rPr>
                <w:szCs w:val="24"/>
              </w:rPr>
            </w:pPr>
          </w:p>
          <w:p w14:paraId="1986BF6B" w14:textId="5A8CB571" w:rsidR="00B207CD" w:rsidRDefault="00B207CD" w:rsidP="00B207CD">
            <w:pPr>
              <w:rPr>
                <w:szCs w:val="24"/>
              </w:rPr>
            </w:pPr>
            <w:r>
              <w:rPr>
                <w:szCs w:val="24"/>
              </w:rPr>
              <w:t xml:space="preserve">Bite Size Briefing also being arranged in due course. </w:t>
            </w:r>
          </w:p>
        </w:tc>
        <w:tc>
          <w:tcPr>
            <w:tcW w:w="2126" w:type="dxa"/>
            <w:shd w:val="clear" w:color="auto" w:fill="auto"/>
          </w:tcPr>
          <w:p w14:paraId="2A2F9956" w14:textId="77777777" w:rsidR="00B207CD" w:rsidRDefault="00A302CD" w:rsidP="00B207CD">
            <w:pPr>
              <w:rPr>
                <w:szCs w:val="24"/>
              </w:rPr>
            </w:pPr>
            <w:r>
              <w:rPr>
                <w:szCs w:val="24"/>
              </w:rPr>
              <w:lastRenderedPageBreak/>
              <w:t xml:space="preserve">21 </w:t>
            </w:r>
            <w:r w:rsidR="00B207CD">
              <w:rPr>
                <w:szCs w:val="24"/>
              </w:rPr>
              <w:t>January 22</w:t>
            </w:r>
          </w:p>
          <w:p w14:paraId="616A3A52" w14:textId="50951B3B" w:rsidR="00B40FB1" w:rsidRDefault="00B40FB1" w:rsidP="00B207CD">
            <w:pPr>
              <w:rPr>
                <w:szCs w:val="24"/>
              </w:rPr>
            </w:pPr>
            <w:r>
              <w:rPr>
                <w:szCs w:val="24"/>
              </w:rPr>
              <w:t>TBC</w:t>
            </w:r>
          </w:p>
        </w:tc>
      </w:tr>
      <w:tr w:rsidR="00B207CD" w14:paraId="3BEA64D9" w14:textId="77777777" w:rsidTr="001F6FA4">
        <w:trPr>
          <w:trHeight w:val="299"/>
        </w:trPr>
        <w:tc>
          <w:tcPr>
            <w:tcW w:w="2694" w:type="dxa"/>
            <w:shd w:val="clear" w:color="auto" w:fill="auto"/>
          </w:tcPr>
          <w:p w14:paraId="71442351" w14:textId="2D9092BC" w:rsidR="00B207CD" w:rsidRPr="002C65A4" w:rsidRDefault="00B207CD" w:rsidP="00B207CD">
            <w:pPr>
              <w:rPr>
                <w:szCs w:val="24"/>
              </w:rPr>
            </w:pPr>
            <w:r w:rsidRPr="002C65A4">
              <w:rPr>
                <w:rFonts w:eastAsia="Times New Roman" w:cs="Arial"/>
              </w:rPr>
              <w:t>Ultra-Low Emission Vehicles</w:t>
            </w:r>
          </w:p>
        </w:tc>
        <w:tc>
          <w:tcPr>
            <w:tcW w:w="5386" w:type="dxa"/>
            <w:shd w:val="clear" w:color="auto" w:fill="auto"/>
          </w:tcPr>
          <w:p w14:paraId="51167596" w14:textId="173DFA6A" w:rsidR="00B207CD" w:rsidRPr="002C65A4" w:rsidRDefault="00B207CD" w:rsidP="00B207CD">
            <w:pPr>
              <w:rPr>
                <w:rFonts w:eastAsia="Times New Roman" w:cs="Arial"/>
              </w:rPr>
            </w:pPr>
            <w:r w:rsidRPr="002C65A4">
              <w:rPr>
                <w:rFonts w:eastAsia="Times New Roman" w:cs="Arial"/>
              </w:rPr>
              <w:t>Following improvements to range etc, LCC has now procured its first electric vehicles (small vans).</w:t>
            </w:r>
          </w:p>
          <w:p w14:paraId="67CC1F04" w14:textId="77777777" w:rsidR="00B207CD" w:rsidRPr="002C65A4" w:rsidRDefault="00B207CD" w:rsidP="00B207CD">
            <w:pPr>
              <w:rPr>
                <w:rFonts w:eastAsia="Times New Roman" w:cs="Arial"/>
              </w:rPr>
            </w:pPr>
          </w:p>
          <w:p w14:paraId="431E84E0" w14:textId="5D924B7E" w:rsidR="00B207CD" w:rsidRPr="002C65A4" w:rsidRDefault="00B207CD" w:rsidP="00B207CD">
            <w:pPr>
              <w:rPr>
                <w:rFonts w:eastAsia="Times New Roman" w:cs="Arial"/>
              </w:rPr>
            </w:pPr>
            <w:r w:rsidRPr="002C65A4">
              <w:rPr>
                <w:rFonts w:eastAsia="Times New Roman" w:cs="Arial"/>
              </w:rPr>
              <w:t>No new petrol or diesels cars will be available from 2030. Issues remain regarding suitability of current designs for county council activities, but these are diminishing as designs improve.  Charging issues too.</w:t>
            </w:r>
          </w:p>
          <w:p w14:paraId="3CBE27D2" w14:textId="77777777" w:rsidR="00B207CD" w:rsidRPr="002C65A4" w:rsidRDefault="00B207CD" w:rsidP="00B207CD">
            <w:pPr>
              <w:rPr>
                <w:rFonts w:eastAsia="Times New Roman" w:cs="Arial"/>
              </w:rPr>
            </w:pPr>
          </w:p>
          <w:p w14:paraId="04DC4D89" w14:textId="59F8E6E1" w:rsidR="00B207CD" w:rsidRPr="002C65A4" w:rsidRDefault="00B207CD" w:rsidP="00B207CD">
            <w:pPr>
              <w:rPr>
                <w:rFonts w:eastAsia="Times New Roman" w:cs="Arial"/>
              </w:rPr>
            </w:pPr>
            <w:r w:rsidRPr="002C65A4">
              <w:rPr>
                <w:rFonts w:eastAsia="Times New Roman" w:cs="Arial"/>
              </w:rPr>
              <w:t>Capital purchase cost of vehicles is substantially greater but whole-life costs more equivalent</w:t>
            </w:r>
          </w:p>
          <w:p w14:paraId="2E4A27FB" w14:textId="77777777" w:rsidR="00B207CD" w:rsidRPr="002C65A4" w:rsidRDefault="00B207CD" w:rsidP="00B207CD">
            <w:pPr>
              <w:rPr>
                <w:rFonts w:eastAsia="Times New Roman" w:cs="Arial"/>
              </w:rPr>
            </w:pPr>
          </w:p>
          <w:p w14:paraId="1297312D" w14:textId="4EDDCE8F" w:rsidR="00B207CD" w:rsidRPr="002C65A4" w:rsidRDefault="00B207CD" w:rsidP="00B207CD">
            <w:pPr>
              <w:rPr>
                <w:rFonts w:eastAsia="Times New Roman" w:cs="Arial"/>
              </w:rPr>
            </w:pPr>
            <w:r w:rsidRPr="002C65A4">
              <w:rPr>
                <w:rFonts w:eastAsia="Times New Roman" w:cs="Arial"/>
              </w:rPr>
              <w:t>Currently technology for large vehicles isn't in place.</w:t>
            </w:r>
          </w:p>
          <w:p w14:paraId="5E0BD588" w14:textId="77777777" w:rsidR="00B207CD" w:rsidRPr="002C65A4" w:rsidRDefault="00B207CD" w:rsidP="00B207CD">
            <w:pPr>
              <w:rPr>
                <w:szCs w:val="24"/>
              </w:rPr>
            </w:pPr>
          </w:p>
        </w:tc>
        <w:tc>
          <w:tcPr>
            <w:tcW w:w="4962" w:type="dxa"/>
            <w:shd w:val="clear" w:color="auto" w:fill="auto"/>
          </w:tcPr>
          <w:p w14:paraId="717F1E58" w14:textId="65B0DF74" w:rsidR="00B207CD" w:rsidRDefault="00B207CD" w:rsidP="00B207CD">
            <w:pPr>
              <w:rPr>
                <w:szCs w:val="24"/>
              </w:rPr>
            </w:pPr>
            <w:r>
              <w:rPr>
                <w:szCs w:val="24"/>
              </w:rPr>
              <w:t>LCC</w:t>
            </w:r>
          </w:p>
          <w:p w14:paraId="4D794C3E" w14:textId="77777777" w:rsidR="00B207CD" w:rsidRDefault="00B207CD" w:rsidP="00B207CD">
            <w:pPr>
              <w:rPr>
                <w:szCs w:val="24"/>
              </w:rPr>
            </w:pPr>
          </w:p>
          <w:p w14:paraId="508830AA" w14:textId="3CF08084" w:rsidR="00B207CD" w:rsidRDefault="00B207CD" w:rsidP="00B207CD">
            <w:pPr>
              <w:rPr>
                <w:szCs w:val="24"/>
              </w:rPr>
            </w:pPr>
            <w:r>
              <w:rPr>
                <w:szCs w:val="24"/>
              </w:rPr>
              <w:t>Oliver Starkey, Head of Service, Public and Integrated Transport</w:t>
            </w:r>
          </w:p>
          <w:p w14:paraId="13BFD62F" w14:textId="77777777" w:rsidR="00B207CD" w:rsidRDefault="00B207CD" w:rsidP="00B207CD">
            <w:pPr>
              <w:rPr>
                <w:szCs w:val="24"/>
              </w:rPr>
            </w:pPr>
          </w:p>
          <w:p w14:paraId="070BAD08" w14:textId="4188762E" w:rsidR="00B207CD" w:rsidRDefault="00B207CD" w:rsidP="00B207CD">
            <w:pPr>
              <w:rPr>
                <w:szCs w:val="24"/>
              </w:rPr>
            </w:pPr>
            <w:r>
              <w:rPr>
                <w:szCs w:val="24"/>
              </w:rPr>
              <w:t>Phil Durnell, Director of Highways</w:t>
            </w:r>
          </w:p>
        </w:tc>
        <w:tc>
          <w:tcPr>
            <w:tcW w:w="2126" w:type="dxa"/>
            <w:shd w:val="clear" w:color="auto" w:fill="auto"/>
          </w:tcPr>
          <w:p w14:paraId="65F9D196" w14:textId="4D730F72" w:rsidR="00B207CD" w:rsidRDefault="00A302CD" w:rsidP="00B207CD">
            <w:pPr>
              <w:rPr>
                <w:szCs w:val="24"/>
              </w:rPr>
            </w:pPr>
            <w:r>
              <w:rPr>
                <w:szCs w:val="24"/>
              </w:rPr>
              <w:t xml:space="preserve">4 </w:t>
            </w:r>
            <w:r w:rsidR="00B207CD">
              <w:rPr>
                <w:szCs w:val="24"/>
              </w:rPr>
              <w:t>March 22</w:t>
            </w:r>
          </w:p>
        </w:tc>
      </w:tr>
      <w:tr w:rsidR="00B207CD" w14:paraId="4A5F7468" w14:textId="77777777" w:rsidTr="001F6FA4">
        <w:trPr>
          <w:trHeight w:val="299"/>
        </w:trPr>
        <w:tc>
          <w:tcPr>
            <w:tcW w:w="2694" w:type="dxa"/>
            <w:shd w:val="clear" w:color="auto" w:fill="auto"/>
          </w:tcPr>
          <w:p w14:paraId="70121523" w14:textId="4D2C563A" w:rsidR="00B207CD" w:rsidRDefault="00A302CD" w:rsidP="00B207CD">
            <w:pPr>
              <w:rPr>
                <w:szCs w:val="24"/>
              </w:rPr>
            </w:pPr>
            <w:r>
              <w:rPr>
                <w:szCs w:val="24"/>
              </w:rPr>
              <w:t>E</w:t>
            </w:r>
            <w:r w:rsidR="00B207CD">
              <w:rPr>
                <w:szCs w:val="24"/>
              </w:rPr>
              <w:t xml:space="preserve">conomic and </w:t>
            </w:r>
            <w:r>
              <w:rPr>
                <w:szCs w:val="24"/>
              </w:rPr>
              <w:t>S</w:t>
            </w:r>
            <w:r w:rsidR="00B207CD">
              <w:rPr>
                <w:szCs w:val="24"/>
              </w:rPr>
              <w:t>ocial recovery post C</w:t>
            </w:r>
            <w:proofErr w:type="spellStart"/>
            <w:r w:rsidR="00B207CD">
              <w:rPr>
                <w:szCs w:val="24"/>
              </w:rPr>
              <w:t>ovid</w:t>
            </w:r>
            <w:proofErr w:type="spellEnd"/>
            <w:r w:rsidR="00B207CD">
              <w:rPr>
                <w:szCs w:val="24"/>
              </w:rPr>
              <w:t xml:space="preserve"> and the way forward.</w:t>
            </w:r>
          </w:p>
        </w:tc>
        <w:tc>
          <w:tcPr>
            <w:tcW w:w="5386" w:type="dxa"/>
            <w:shd w:val="clear" w:color="auto" w:fill="auto"/>
          </w:tcPr>
          <w:p w14:paraId="55CD295E" w14:textId="5FC5EA5D" w:rsidR="00B207CD" w:rsidRPr="00686A09" w:rsidRDefault="00B207CD" w:rsidP="00B207CD">
            <w:pPr>
              <w:rPr>
                <w:szCs w:val="24"/>
              </w:rPr>
            </w:pPr>
            <w:r w:rsidRPr="00686A09">
              <w:rPr>
                <w:szCs w:val="24"/>
              </w:rPr>
              <w:t>Being the second largest economy in NW, Lancashire hit hard on three fronts:</w:t>
            </w:r>
          </w:p>
          <w:p w14:paraId="3AB8D85C" w14:textId="3B05F638" w:rsidR="00B207CD" w:rsidRPr="00686A09" w:rsidRDefault="00B207CD" w:rsidP="00B207CD">
            <w:pPr>
              <w:pStyle w:val="ListParagraph"/>
              <w:numPr>
                <w:ilvl w:val="0"/>
                <w:numId w:val="24"/>
              </w:numPr>
              <w:rPr>
                <w:szCs w:val="24"/>
              </w:rPr>
            </w:pPr>
            <w:r w:rsidRPr="00686A09">
              <w:rPr>
                <w:szCs w:val="24"/>
              </w:rPr>
              <w:t>under some form of restriction for majority of pandemic; AND</w:t>
            </w:r>
          </w:p>
          <w:p w14:paraId="605119C3" w14:textId="7B375CFC" w:rsidR="00B207CD" w:rsidRPr="00686A09" w:rsidRDefault="00B207CD" w:rsidP="00B207CD">
            <w:pPr>
              <w:pStyle w:val="ListParagraph"/>
              <w:numPr>
                <w:ilvl w:val="0"/>
                <w:numId w:val="24"/>
              </w:numPr>
              <w:rPr>
                <w:szCs w:val="24"/>
              </w:rPr>
            </w:pPr>
            <w:r w:rsidRPr="00686A09">
              <w:rPr>
                <w:szCs w:val="24"/>
              </w:rPr>
              <w:t xml:space="preserve">business sectors hardest hit are Lancashire’s key sectors, manufacturing, hospitality, retail; AND </w:t>
            </w:r>
          </w:p>
          <w:p w14:paraId="12E65A14" w14:textId="77777777" w:rsidR="00B207CD" w:rsidRDefault="00B207CD" w:rsidP="00B207CD">
            <w:pPr>
              <w:pStyle w:val="ListParagraph"/>
              <w:numPr>
                <w:ilvl w:val="0"/>
                <w:numId w:val="24"/>
              </w:numPr>
              <w:rPr>
                <w:szCs w:val="24"/>
              </w:rPr>
            </w:pPr>
            <w:r w:rsidRPr="00686A09">
              <w:rPr>
                <w:szCs w:val="24"/>
              </w:rPr>
              <w:lastRenderedPageBreak/>
              <w:t xml:space="preserve">Impacts of a global health crisis exacerbated in significant areas of existing inequality and deprivation.   </w:t>
            </w:r>
          </w:p>
          <w:p w14:paraId="00C1C313" w14:textId="022C5630" w:rsidR="00B207CD" w:rsidRPr="00686A09" w:rsidRDefault="00B207CD" w:rsidP="00B207CD">
            <w:pPr>
              <w:rPr>
                <w:szCs w:val="24"/>
              </w:rPr>
            </w:pPr>
            <w:r>
              <w:rPr>
                <w:szCs w:val="24"/>
              </w:rPr>
              <w:t xml:space="preserve">A recovery framework was devised in June 2020 and a new strategic vision has been developed in the Greater Lancashire Plan.  </w:t>
            </w:r>
          </w:p>
        </w:tc>
        <w:tc>
          <w:tcPr>
            <w:tcW w:w="4962" w:type="dxa"/>
            <w:shd w:val="clear" w:color="auto" w:fill="auto"/>
          </w:tcPr>
          <w:p w14:paraId="59C9B109" w14:textId="3DEB5DE4" w:rsidR="00B207CD" w:rsidRDefault="00B207CD" w:rsidP="00B207CD">
            <w:pPr>
              <w:rPr>
                <w:szCs w:val="24"/>
              </w:rPr>
            </w:pPr>
            <w:r>
              <w:rPr>
                <w:szCs w:val="24"/>
              </w:rPr>
              <w:lastRenderedPageBreak/>
              <w:t>LCC</w:t>
            </w:r>
          </w:p>
          <w:p w14:paraId="17AEB058" w14:textId="5DB09179" w:rsidR="00B207CD" w:rsidRDefault="00B207CD" w:rsidP="00B207CD">
            <w:r>
              <w:rPr>
                <w:szCs w:val="24"/>
              </w:rPr>
              <w:t xml:space="preserve">Stephen Young, Executive Director </w:t>
            </w:r>
            <w:r>
              <w:t xml:space="preserve">Growth, Environment, Transport &amp; Community Services. </w:t>
            </w:r>
          </w:p>
          <w:p w14:paraId="24655DFC" w14:textId="23AFEFFF" w:rsidR="00B207CD" w:rsidRDefault="00B207CD" w:rsidP="00B207CD">
            <w:pPr>
              <w:rPr>
                <w:szCs w:val="24"/>
              </w:rPr>
            </w:pPr>
          </w:p>
        </w:tc>
        <w:tc>
          <w:tcPr>
            <w:tcW w:w="2126" w:type="dxa"/>
            <w:shd w:val="clear" w:color="auto" w:fill="auto"/>
          </w:tcPr>
          <w:p w14:paraId="1B35252E" w14:textId="4E04A09B" w:rsidR="00B207CD" w:rsidRDefault="00B207CD" w:rsidP="00B207CD">
            <w:pPr>
              <w:rPr>
                <w:szCs w:val="24"/>
              </w:rPr>
            </w:pPr>
            <w:r>
              <w:rPr>
                <w:szCs w:val="24"/>
              </w:rPr>
              <w:t>April 2022</w:t>
            </w:r>
          </w:p>
          <w:p w14:paraId="5FD35B39" w14:textId="7F7B9263" w:rsidR="00B207CD" w:rsidRDefault="00B207CD" w:rsidP="00B207CD">
            <w:pPr>
              <w:rPr>
                <w:szCs w:val="24"/>
              </w:rPr>
            </w:pPr>
          </w:p>
        </w:tc>
      </w:tr>
      <w:tr w:rsidR="00B207CD" w:rsidRPr="00EB73FD" w14:paraId="1C22515E" w14:textId="77777777" w:rsidTr="001F6FA4">
        <w:trPr>
          <w:trHeight w:val="299"/>
        </w:trPr>
        <w:tc>
          <w:tcPr>
            <w:tcW w:w="2694" w:type="dxa"/>
            <w:shd w:val="clear" w:color="auto" w:fill="auto"/>
          </w:tcPr>
          <w:p w14:paraId="6E1BEFDA" w14:textId="77777777" w:rsidR="00B207CD" w:rsidRPr="00686A09" w:rsidRDefault="00B207CD" w:rsidP="00B207CD">
            <w:pPr>
              <w:rPr>
                <w:rFonts w:cs="Arial"/>
              </w:rPr>
            </w:pPr>
            <w:r w:rsidRPr="00686A09">
              <w:rPr>
                <w:rFonts w:cs="Arial"/>
              </w:rPr>
              <w:t>Update on Reducing Single Use Plastics in Lancashire</w:t>
            </w:r>
          </w:p>
          <w:p w14:paraId="07A6B1ED" w14:textId="77777777" w:rsidR="00B207CD" w:rsidRPr="00AB55A0" w:rsidRDefault="00B207CD" w:rsidP="00B207CD">
            <w:pPr>
              <w:rPr>
                <w:rFonts w:cs="Arial"/>
              </w:rPr>
            </w:pPr>
          </w:p>
        </w:tc>
        <w:tc>
          <w:tcPr>
            <w:tcW w:w="5386" w:type="dxa"/>
            <w:shd w:val="clear" w:color="auto" w:fill="auto"/>
          </w:tcPr>
          <w:p w14:paraId="1F871557" w14:textId="77777777" w:rsidR="00B207CD" w:rsidRPr="00686A09" w:rsidRDefault="00B207CD" w:rsidP="00B207CD">
            <w:pPr>
              <w:rPr>
                <w:szCs w:val="24"/>
              </w:rPr>
            </w:pPr>
            <w:r w:rsidRPr="00686A09">
              <w:rPr>
                <w:szCs w:val="24"/>
              </w:rPr>
              <w:t xml:space="preserve">An update report on the ongoing work to reduce single use plastics within the county council and the development of a strategy to make LCC a SUP free authority where possible and feasible. </w:t>
            </w:r>
          </w:p>
          <w:p w14:paraId="21048720" w14:textId="77777777" w:rsidR="00B207CD" w:rsidRPr="00686A09" w:rsidRDefault="00B207CD" w:rsidP="00B207CD">
            <w:pPr>
              <w:rPr>
                <w:szCs w:val="24"/>
              </w:rPr>
            </w:pPr>
          </w:p>
        </w:tc>
        <w:tc>
          <w:tcPr>
            <w:tcW w:w="4962" w:type="dxa"/>
            <w:shd w:val="clear" w:color="auto" w:fill="auto"/>
          </w:tcPr>
          <w:p w14:paraId="2DCB62E7" w14:textId="5D555D78" w:rsidR="00A302CD" w:rsidRDefault="00A302CD" w:rsidP="00B207CD">
            <w:pPr>
              <w:rPr>
                <w:szCs w:val="24"/>
              </w:rPr>
            </w:pPr>
            <w:r>
              <w:rPr>
                <w:szCs w:val="24"/>
              </w:rPr>
              <w:t>LCC</w:t>
            </w:r>
          </w:p>
          <w:p w14:paraId="45C088AD" w14:textId="58B4DE92" w:rsidR="00B207CD" w:rsidRPr="00686A09" w:rsidRDefault="00B207CD" w:rsidP="00B207CD">
            <w:pPr>
              <w:rPr>
                <w:szCs w:val="24"/>
              </w:rPr>
            </w:pPr>
            <w:r w:rsidRPr="00686A09">
              <w:rPr>
                <w:szCs w:val="24"/>
              </w:rPr>
              <w:t>Mike Kirby, Clare Johnson, Steve Scott, William Maxwell, Rachel Tanner, Ginette Unsworth, Ajay Sethi</w:t>
            </w:r>
            <w:r w:rsidR="00A302CD">
              <w:rPr>
                <w:szCs w:val="24"/>
              </w:rPr>
              <w:t>.</w:t>
            </w:r>
          </w:p>
        </w:tc>
        <w:tc>
          <w:tcPr>
            <w:tcW w:w="2126" w:type="dxa"/>
            <w:shd w:val="clear" w:color="auto" w:fill="auto"/>
          </w:tcPr>
          <w:p w14:paraId="06483B94" w14:textId="19658DE2" w:rsidR="00B207CD" w:rsidRPr="00686A09" w:rsidRDefault="00B207CD" w:rsidP="00B40FB1">
            <w:pPr>
              <w:rPr>
                <w:szCs w:val="24"/>
              </w:rPr>
            </w:pPr>
            <w:r>
              <w:rPr>
                <w:szCs w:val="24"/>
              </w:rPr>
              <w:t>22 April 2022</w:t>
            </w:r>
          </w:p>
        </w:tc>
      </w:tr>
      <w:tr w:rsidR="00A302CD" w:rsidRPr="00EB73FD" w14:paraId="4B7E43DE" w14:textId="77777777" w:rsidTr="001F6FA4">
        <w:trPr>
          <w:trHeight w:val="299"/>
        </w:trPr>
        <w:tc>
          <w:tcPr>
            <w:tcW w:w="2694" w:type="dxa"/>
            <w:shd w:val="clear" w:color="auto" w:fill="auto"/>
          </w:tcPr>
          <w:p w14:paraId="13E802AE" w14:textId="6B1AEA33" w:rsidR="00A302CD" w:rsidRPr="00AB55A0" w:rsidRDefault="00A302CD" w:rsidP="00A302CD">
            <w:pPr>
              <w:rPr>
                <w:rFonts w:cs="Arial"/>
              </w:rPr>
            </w:pPr>
            <w:r w:rsidRPr="002C65A4">
              <w:rPr>
                <w:szCs w:val="24"/>
              </w:rPr>
              <w:t>The Bus Service Improvement Plan/ Enhanced Bus Partnerships</w:t>
            </w:r>
          </w:p>
        </w:tc>
        <w:tc>
          <w:tcPr>
            <w:tcW w:w="5386" w:type="dxa"/>
            <w:shd w:val="clear" w:color="auto" w:fill="auto"/>
          </w:tcPr>
          <w:p w14:paraId="0297A2EA" w14:textId="77777777" w:rsidR="00A302CD" w:rsidRPr="002C65A4" w:rsidRDefault="00A302CD" w:rsidP="00A302CD">
            <w:pPr>
              <w:rPr>
                <w:rFonts w:eastAsia="Times New Roman" w:cs="Arial"/>
              </w:rPr>
            </w:pPr>
            <w:r w:rsidRPr="002C65A4">
              <w:rPr>
                <w:rFonts w:eastAsia="Times New Roman" w:cs="Arial"/>
              </w:rPr>
              <w:t>In March 2021, government published its National Bus Strategy – 'Bus Back Better' with £3bn supporting funding during this parliament to be allocated to transport authorities.</w:t>
            </w:r>
          </w:p>
          <w:p w14:paraId="0E518C34" w14:textId="77777777" w:rsidR="00A302CD" w:rsidRPr="002C65A4" w:rsidRDefault="00A302CD" w:rsidP="00A302CD">
            <w:pPr>
              <w:rPr>
                <w:rFonts w:eastAsia="Times New Roman" w:cs="Arial"/>
              </w:rPr>
            </w:pPr>
          </w:p>
          <w:p w14:paraId="46BB76A5" w14:textId="77777777" w:rsidR="00A302CD" w:rsidRDefault="00A302CD" w:rsidP="00A302CD">
            <w:pPr>
              <w:rPr>
                <w:szCs w:val="24"/>
              </w:rPr>
            </w:pPr>
          </w:p>
        </w:tc>
        <w:tc>
          <w:tcPr>
            <w:tcW w:w="4962" w:type="dxa"/>
            <w:shd w:val="clear" w:color="auto" w:fill="auto"/>
          </w:tcPr>
          <w:p w14:paraId="697C6C46" w14:textId="77777777" w:rsidR="00A302CD" w:rsidRDefault="00A302CD" w:rsidP="00A302CD">
            <w:pPr>
              <w:rPr>
                <w:szCs w:val="24"/>
              </w:rPr>
            </w:pPr>
            <w:r>
              <w:rPr>
                <w:szCs w:val="24"/>
              </w:rPr>
              <w:t>LCC</w:t>
            </w:r>
          </w:p>
          <w:p w14:paraId="6552B1EA" w14:textId="77777777" w:rsidR="00A302CD" w:rsidRDefault="00A302CD" w:rsidP="00A302CD">
            <w:pPr>
              <w:rPr>
                <w:szCs w:val="24"/>
              </w:rPr>
            </w:pPr>
            <w:r>
              <w:rPr>
                <w:szCs w:val="24"/>
              </w:rPr>
              <w:t>Oliver Starkey, Head of Service, Public and Integrated Transport</w:t>
            </w:r>
          </w:p>
          <w:p w14:paraId="30803AD8" w14:textId="77777777" w:rsidR="00A302CD" w:rsidRDefault="00A302CD" w:rsidP="00A302CD">
            <w:pPr>
              <w:rPr>
                <w:szCs w:val="24"/>
              </w:rPr>
            </w:pPr>
          </w:p>
          <w:p w14:paraId="425E4C55" w14:textId="77777777" w:rsidR="00A302CD" w:rsidRDefault="00A302CD" w:rsidP="00A302CD">
            <w:pPr>
              <w:rPr>
                <w:szCs w:val="24"/>
              </w:rPr>
            </w:pPr>
            <w:r>
              <w:rPr>
                <w:szCs w:val="24"/>
              </w:rPr>
              <w:t>Phil Durnell, Director of Highways</w:t>
            </w:r>
          </w:p>
          <w:p w14:paraId="36A326E1" w14:textId="77777777" w:rsidR="00A302CD" w:rsidRDefault="00A302CD" w:rsidP="00A302CD">
            <w:pPr>
              <w:rPr>
                <w:szCs w:val="24"/>
              </w:rPr>
            </w:pPr>
          </w:p>
          <w:p w14:paraId="20C382F1" w14:textId="77777777" w:rsidR="00A302CD" w:rsidRPr="00D95B14" w:rsidRDefault="00A302CD" w:rsidP="00A302CD">
            <w:pPr>
              <w:rPr>
                <w:szCs w:val="24"/>
              </w:rPr>
            </w:pPr>
          </w:p>
        </w:tc>
        <w:tc>
          <w:tcPr>
            <w:tcW w:w="2126" w:type="dxa"/>
            <w:shd w:val="clear" w:color="auto" w:fill="auto"/>
          </w:tcPr>
          <w:p w14:paraId="2C1762F3" w14:textId="77777777" w:rsidR="00A302CD" w:rsidRDefault="00A302CD" w:rsidP="00A302CD">
            <w:pPr>
              <w:rPr>
                <w:szCs w:val="24"/>
              </w:rPr>
            </w:pPr>
            <w:r>
              <w:rPr>
                <w:szCs w:val="24"/>
              </w:rPr>
              <w:t xml:space="preserve">TBC </w:t>
            </w:r>
          </w:p>
          <w:p w14:paraId="078319B7" w14:textId="183BDC9F" w:rsidR="00A302CD" w:rsidRPr="00D95B14" w:rsidRDefault="00A302CD" w:rsidP="00A302CD">
            <w:pPr>
              <w:rPr>
                <w:szCs w:val="24"/>
              </w:rPr>
            </w:pPr>
            <w:r>
              <w:rPr>
                <w:szCs w:val="24"/>
              </w:rPr>
              <w:t xml:space="preserve">A joint session is being considered with other scrutiny committees due to overlap between work areas. </w:t>
            </w:r>
          </w:p>
        </w:tc>
      </w:tr>
      <w:tr w:rsidR="00A302CD" w:rsidRPr="00EB73FD" w14:paraId="1FAE7ED6" w14:textId="77777777" w:rsidTr="001F6FA4">
        <w:trPr>
          <w:trHeight w:val="299"/>
        </w:trPr>
        <w:tc>
          <w:tcPr>
            <w:tcW w:w="2694" w:type="dxa"/>
            <w:shd w:val="clear" w:color="auto" w:fill="auto"/>
          </w:tcPr>
          <w:p w14:paraId="48625E63" w14:textId="6D38C8DF" w:rsidR="00A302CD" w:rsidRDefault="00A302CD" w:rsidP="00A302CD">
            <w:pPr>
              <w:rPr>
                <w:szCs w:val="24"/>
              </w:rPr>
            </w:pPr>
            <w:r w:rsidRPr="00AB55A0">
              <w:rPr>
                <w:rFonts w:cs="Arial"/>
              </w:rPr>
              <w:t>Youth Employment and Skills – impact on youth as one of the hardest hit groups during the pandemic</w:t>
            </w:r>
          </w:p>
        </w:tc>
        <w:tc>
          <w:tcPr>
            <w:tcW w:w="5386" w:type="dxa"/>
            <w:shd w:val="clear" w:color="auto" w:fill="auto"/>
          </w:tcPr>
          <w:p w14:paraId="00CBCDF1" w14:textId="367F158A" w:rsidR="00A302CD" w:rsidRDefault="00A302CD" w:rsidP="00A302CD">
            <w:pPr>
              <w:rPr>
                <w:szCs w:val="24"/>
              </w:rPr>
            </w:pPr>
            <w:r>
              <w:rPr>
                <w:szCs w:val="24"/>
              </w:rPr>
              <w:t xml:space="preserve">Consideration to be given to which scrutiny committee will be best to consider this item. </w:t>
            </w:r>
          </w:p>
        </w:tc>
        <w:tc>
          <w:tcPr>
            <w:tcW w:w="4962" w:type="dxa"/>
            <w:shd w:val="clear" w:color="auto" w:fill="auto"/>
          </w:tcPr>
          <w:p w14:paraId="446A12CB" w14:textId="77777777" w:rsidR="00A302CD" w:rsidRPr="00D95B14" w:rsidRDefault="00A302CD" w:rsidP="00A302CD">
            <w:pPr>
              <w:rPr>
                <w:szCs w:val="24"/>
              </w:rPr>
            </w:pPr>
            <w:r w:rsidRPr="00D95B14">
              <w:rPr>
                <w:szCs w:val="24"/>
              </w:rPr>
              <w:t>LCC</w:t>
            </w:r>
          </w:p>
          <w:p w14:paraId="25A83F17" w14:textId="77777777" w:rsidR="00A302CD" w:rsidRDefault="00A302CD" w:rsidP="00A302CD">
            <w:pPr>
              <w:rPr>
                <w:szCs w:val="24"/>
              </w:rPr>
            </w:pPr>
          </w:p>
        </w:tc>
        <w:tc>
          <w:tcPr>
            <w:tcW w:w="2126" w:type="dxa"/>
            <w:shd w:val="clear" w:color="auto" w:fill="auto"/>
          </w:tcPr>
          <w:p w14:paraId="42891319" w14:textId="345FD069" w:rsidR="00A302CD" w:rsidRDefault="00A302CD" w:rsidP="00A302CD">
            <w:pPr>
              <w:rPr>
                <w:szCs w:val="24"/>
              </w:rPr>
            </w:pPr>
            <w:r w:rsidRPr="00D95B14">
              <w:rPr>
                <w:szCs w:val="24"/>
              </w:rPr>
              <w:t>To be agreed</w:t>
            </w:r>
          </w:p>
        </w:tc>
      </w:tr>
    </w:tbl>
    <w:p w14:paraId="73B384D8" w14:textId="3340015B" w:rsidR="00DB0311" w:rsidRDefault="00DB0311" w:rsidP="0019127E">
      <w:pPr>
        <w:spacing w:after="0" w:line="240" w:lineRule="auto"/>
        <w:rPr>
          <w:bCs/>
          <w:szCs w:val="24"/>
        </w:rPr>
      </w:pPr>
    </w:p>
    <w:p w14:paraId="02E76680" w14:textId="38F4DE7D" w:rsidR="00D363EE" w:rsidRPr="00D363EE" w:rsidRDefault="00D363EE" w:rsidP="00D363EE">
      <w:pPr>
        <w:spacing w:after="0" w:line="240" w:lineRule="auto"/>
        <w:rPr>
          <w:bCs/>
          <w:szCs w:val="24"/>
        </w:rPr>
      </w:pPr>
    </w:p>
    <w:sectPr w:rsidR="00D363EE" w:rsidRPr="00D363EE" w:rsidSect="0026779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F0A46" w14:textId="77777777" w:rsidR="005B3802" w:rsidRDefault="005B3802" w:rsidP="00020801">
      <w:pPr>
        <w:spacing w:after="0" w:line="240" w:lineRule="auto"/>
      </w:pPr>
      <w:r>
        <w:separator/>
      </w:r>
    </w:p>
  </w:endnote>
  <w:endnote w:type="continuationSeparator" w:id="0">
    <w:p w14:paraId="18562775" w14:textId="77777777" w:rsidR="005B3802" w:rsidRDefault="005B3802"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62CF" w14:textId="77777777" w:rsidR="00D61F23" w:rsidRDefault="00D61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4840" w14:textId="3437B329" w:rsidR="00020801" w:rsidRDefault="00020801" w:rsidP="0002080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2193" w14:textId="77777777" w:rsidR="00D61F23" w:rsidRDefault="00D61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CE9ED" w14:textId="77777777" w:rsidR="005B3802" w:rsidRDefault="005B3802" w:rsidP="00020801">
      <w:pPr>
        <w:spacing w:after="0" w:line="240" w:lineRule="auto"/>
      </w:pPr>
      <w:r>
        <w:separator/>
      </w:r>
    </w:p>
  </w:footnote>
  <w:footnote w:type="continuationSeparator" w:id="0">
    <w:p w14:paraId="21E56D14" w14:textId="77777777" w:rsidR="005B3802" w:rsidRDefault="005B3802"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D1E0" w14:textId="77777777" w:rsidR="00D61F23" w:rsidRDefault="00D61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F401" w14:textId="0FBD6BDB" w:rsidR="00933ED4" w:rsidRDefault="00933ED4" w:rsidP="00933ED4">
    <w:pPr>
      <w:pStyle w:val="Header"/>
      <w:jc w:val="right"/>
      <w:rPr>
        <w:b/>
      </w:rPr>
    </w:pPr>
  </w:p>
  <w:p w14:paraId="509FC93A" w14:textId="77777777" w:rsidR="00267796" w:rsidRPr="00933ED4" w:rsidRDefault="00267796" w:rsidP="00933ED4">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2218" w14:textId="77777777" w:rsidR="00D61F23" w:rsidRDefault="00D61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0B527BAB"/>
    <w:multiLevelType w:val="hybridMultilevel"/>
    <w:tmpl w:val="AD60DA8E"/>
    <w:lvl w:ilvl="0" w:tplc="4210F2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7FC"/>
    <w:multiLevelType w:val="hybridMultilevel"/>
    <w:tmpl w:val="C360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F2C5A"/>
    <w:multiLevelType w:val="hybridMultilevel"/>
    <w:tmpl w:val="7CA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F0B22"/>
    <w:multiLevelType w:val="hybridMultilevel"/>
    <w:tmpl w:val="84EE3154"/>
    <w:lvl w:ilvl="0" w:tplc="C846D5E0">
      <w:start w:val="1"/>
      <w:numFmt w:val="bullet"/>
      <w:lvlText w:val="•"/>
      <w:lvlJc w:val="left"/>
      <w:pPr>
        <w:tabs>
          <w:tab w:val="num" w:pos="720"/>
        </w:tabs>
        <w:ind w:left="720" w:hanging="360"/>
      </w:pPr>
      <w:rPr>
        <w:rFonts w:ascii="Times New Roman" w:hAnsi="Times New Roman" w:hint="default"/>
      </w:rPr>
    </w:lvl>
    <w:lvl w:ilvl="1" w:tplc="8F649582">
      <w:start w:val="1"/>
      <w:numFmt w:val="decimal"/>
      <w:lvlText w:val="(%2)"/>
      <w:lvlJc w:val="left"/>
      <w:pPr>
        <w:tabs>
          <w:tab w:val="num" w:pos="1440"/>
        </w:tabs>
        <w:ind w:left="1440" w:hanging="360"/>
      </w:pPr>
    </w:lvl>
    <w:lvl w:ilvl="2" w:tplc="400C9064" w:tentative="1">
      <w:start w:val="1"/>
      <w:numFmt w:val="bullet"/>
      <w:lvlText w:val="•"/>
      <w:lvlJc w:val="left"/>
      <w:pPr>
        <w:tabs>
          <w:tab w:val="num" w:pos="2160"/>
        </w:tabs>
        <w:ind w:left="2160" w:hanging="360"/>
      </w:pPr>
      <w:rPr>
        <w:rFonts w:ascii="Times New Roman" w:hAnsi="Times New Roman" w:hint="default"/>
      </w:rPr>
    </w:lvl>
    <w:lvl w:ilvl="3" w:tplc="B0F42ACE" w:tentative="1">
      <w:start w:val="1"/>
      <w:numFmt w:val="bullet"/>
      <w:lvlText w:val="•"/>
      <w:lvlJc w:val="left"/>
      <w:pPr>
        <w:tabs>
          <w:tab w:val="num" w:pos="2880"/>
        </w:tabs>
        <w:ind w:left="2880" w:hanging="360"/>
      </w:pPr>
      <w:rPr>
        <w:rFonts w:ascii="Times New Roman" w:hAnsi="Times New Roman" w:hint="default"/>
      </w:rPr>
    </w:lvl>
    <w:lvl w:ilvl="4" w:tplc="A964DA4A" w:tentative="1">
      <w:start w:val="1"/>
      <w:numFmt w:val="bullet"/>
      <w:lvlText w:val="•"/>
      <w:lvlJc w:val="left"/>
      <w:pPr>
        <w:tabs>
          <w:tab w:val="num" w:pos="3600"/>
        </w:tabs>
        <w:ind w:left="3600" w:hanging="360"/>
      </w:pPr>
      <w:rPr>
        <w:rFonts w:ascii="Times New Roman" w:hAnsi="Times New Roman" w:hint="default"/>
      </w:rPr>
    </w:lvl>
    <w:lvl w:ilvl="5" w:tplc="D1C61692" w:tentative="1">
      <w:start w:val="1"/>
      <w:numFmt w:val="bullet"/>
      <w:lvlText w:val="•"/>
      <w:lvlJc w:val="left"/>
      <w:pPr>
        <w:tabs>
          <w:tab w:val="num" w:pos="4320"/>
        </w:tabs>
        <w:ind w:left="4320" w:hanging="360"/>
      </w:pPr>
      <w:rPr>
        <w:rFonts w:ascii="Times New Roman" w:hAnsi="Times New Roman" w:hint="default"/>
      </w:rPr>
    </w:lvl>
    <w:lvl w:ilvl="6" w:tplc="3BF80C96" w:tentative="1">
      <w:start w:val="1"/>
      <w:numFmt w:val="bullet"/>
      <w:lvlText w:val="•"/>
      <w:lvlJc w:val="left"/>
      <w:pPr>
        <w:tabs>
          <w:tab w:val="num" w:pos="5040"/>
        </w:tabs>
        <w:ind w:left="5040" w:hanging="360"/>
      </w:pPr>
      <w:rPr>
        <w:rFonts w:ascii="Times New Roman" w:hAnsi="Times New Roman" w:hint="default"/>
      </w:rPr>
    </w:lvl>
    <w:lvl w:ilvl="7" w:tplc="3F3C31F0" w:tentative="1">
      <w:start w:val="1"/>
      <w:numFmt w:val="bullet"/>
      <w:lvlText w:val="•"/>
      <w:lvlJc w:val="left"/>
      <w:pPr>
        <w:tabs>
          <w:tab w:val="num" w:pos="5760"/>
        </w:tabs>
        <w:ind w:left="5760" w:hanging="360"/>
      </w:pPr>
      <w:rPr>
        <w:rFonts w:ascii="Times New Roman" w:hAnsi="Times New Roman" w:hint="default"/>
      </w:rPr>
    </w:lvl>
    <w:lvl w:ilvl="8" w:tplc="1EF4DC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7C737D"/>
    <w:multiLevelType w:val="hybridMultilevel"/>
    <w:tmpl w:val="82C8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72005"/>
    <w:multiLevelType w:val="hybridMultilevel"/>
    <w:tmpl w:val="83FCE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71697"/>
    <w:multiLevelType w:val="hybridMultilevel"/>
    <w:tmpl w:val="A5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4"/>
  </w:num>
  <w:num w:numId="5">
    <w:abstractNumId w:val="0"/>
  </w:num>
  <w:num w:numId="6">
    <w:abstractNumId w:val="20"/>
  </w:num>
  <w:num w:numId="7">
    <w:abstractNumId w:val="17"/>
  </w:num>
  <w:num w:numId="8">
    <w:abstractNumId w:val="23"/>
  </w:num>
  <w:num w:numId="9">
    <w:abstractNumId w:val="1"/>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10"/>
  </w:num>
  <w:num w:numId="19">
    <w:abstractNumId w:val="3"/>
  </w:num>
  <w:num w:numId="20">
    <w:abstractNumId w:val="13"/>
  </w:num>
  <w:num w:numId="21">
    <w:abstractNumId w:val="18"/>
  </w:num>
  <w:num w:numId="22">
    <w:abstractNumId w:val="15"/>
  </w:num>
  <w:num w:numId="23">
    <w:abstractNumId w:val="2"/>
  </w:num>
  <w:num w:numId="24">
    <w:abstractNumId w:val="19"/>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41A0"/>
    <w:rsid w:val="00014634"/>
    <w:rsid w:val="000159CC"/>
    <w:rsid w:val="00020801"/>
    <w:rsid w:val="00020D0B"/>
    <w:rsid w:val="000255DB"/>
    <w:rsid w:val="00030AC7"/>
    <w:rsid w:val="000321C0"/>
    <w:rsid w:val="0004477F"/>
    <w:rsid w:val="00054EF0"/>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0E5083"/>
    <w:rsid w:val="000F1D91"/>
    <w:rsid w:val="00107172"/>
    <w:rsid w:val="00112404"/>
    <w:rsid w:val="0012008E"/>
    <w:rsid w:val="00127EC3"/>
    <w:rsid w:val="00131972"/>
    <w:rsid w:val="0013341F"/>
    <w:rsid w:val="001353A6"/>
    <w:rsid w:val="00147E18"/>
    <w:rsid w:val="00150AFA"/>
    <w:rsid w:val="00160AE1"/>
    <w:rsid w:val="00160F1F"/>
    <w:rsid w:val="0017315B"/>
    <w:rsid w:val="00173754"/>
    <w:rsid w:val="00174063"/>
    <w:rsid w:val="00177474"/>
    <w:rsid w:val="00183B9E"/>
    <w:rsid w:val="00185556"/>
    <w:rsid w:val="001858F0"/>
    <w:rsid w:val="001901AB"/>
    <w:rsid w:val="0019127E"/>
    <w:rsid w:val="001A56E9"/>
    <w:rsid w:val="001B32FA"/>
    <w:rsid w:val="001B53D4"/>
    <w:rsid w:val="001B59FC"/>
    <w:rsid w:val="001B5C79"/>
    <w:rsid w:val="001C1498"/>
    <w:rsid w:val="001C7717"/>
    <w:rsid w:val="001E0417"/>
    <w:rsid w:val="001E0917"/>
    <w:rsid w:val="001E70EB"/>
    <w:rsid w:val="001F6FA4"/>
    <w:rsid w:val="0021188A"/>
    <w:rsid w:val="0021294D"/>
    <w:rsid w:val="0022236D"/>
    <w:rsid w:val="00240E8C"/>
    <w:rsid w:val="00242DD5"/>
    <w:rsid w:val="002511F7"/>
    <w:rsid w:val="0025306D"/>
    <w:rsid w:val="002543F5"/>
    <w:rsid w:val="0025663C"/>
    <w:rsid w:val="00262AAD"/>
    <w:rsid w:val="0026448E"/>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C65A4"/>
    <w:rsid w:val="002F2380"/>
    <w:rsid w:val="002F5673"/>
    <w:rsid w:val="00305D62"/>
    <w:rsid w:val="00307572"/>
    <w:rsid w:val="003076D0"/>
    <w:rsid w:val="00317E43"/>
    <w:rsid w:val="0032036C"/>
    <w:rsid w:val="00321197"/>
    <w:rsid w:val="00323BC1"/>
    <w:rsid w:val="00325D9D"/>
    <w:rsid w:val="0032617A"/>
    <w:rsid w:val="00326FE5"/>
    <w:rsid w:val="0034347C"/>
    <w:rsid w:val="003511A3"/>
    <w:rsid w:val="00352987"/>
    <w:rsid w:val="003548FA"/>
    <w:rsid w:val="003553A5"/>
    <w:rsid w:val="003573DE"/>
    <w:rsid w:val="00362C3D"/>
    <w:rsid w:val="00372DFA"/>
    <w:rsid w:val="003837C7"/>
    <w:rsid w:val="00391A85"/>
    <w:rsid w:val="003A279F"/>
    <w:rsid w:val="003B7D04"/>
    <w:rsid w:val="003C76DD"/>
    <w:rsid w:val="003D0251"/>
    <w:rsid w:val="003D3690"/>
    <w:rsid w:val="003F096C"/>
    <w:rsid w:val="003F4F7E"/>
    <w:rsid w:val="003F7876"/>
    <w:rsid w:val="003F7E36"/>
    <w:rsid w:val="00403A9B"/>
    <w:rsid w:val="00417644"/>
    <w:rsid w:val="004225D8"/>
    <w:rsid w:val="00425278"/>
    <w:rsid w:val="00427C8E"/>
    <w:rsid w:val="00432677"/>
    <w:rsid w:val="004433AD"/>
    <w:rsid w:val="00446CFE"/>
    <w:rsid w:val="00454311"/>
    <w:rsid w:val="00460108"/>
    <w:rsid w:val="00463C09"/>
    <w:rsid w:val="00467E5C"/>
    <w:rsid w:val="00472087"/>
    <w:rsid w:val="004733E6"/>
    <w:rsid w:val="00473B51"/>
    <w:rsid w:val="00474A2A"/>
    <w:rsid w:val="00474BC9"/>
    <w:rsid w:val="00480AD7"/>
    <w:rsid w:val="0048293F"/>
    <w:rsid w:val="004941E5"/>
    <w:rsid w:val="00495531"/>
    <w:rsid w:val="004A0129"/>
    <w:rsid w:val="004A1738"/>
    <w:rsid w:val="004B3DA2"/>
    <w:rsid w:val="004C504F"/>
    <w:rsid w:val="004C7B35"/>
    <w:rsid w:val="004D0A0E"/>
    <w:rsid w:val="004D0D70"/>
    <w:rsid w:val="004E4C59"/>
    <w:rsid w:val="004E798F"/>
    <w:rsid w:val="004F399E"/>
    <w:rsid w:val="004F4467"/>
    <w:rsid w:val="004F7B11"/>
    <w:rsid w:val="0050055D"/>
    <w:rsid w:val="00505C8C"/>
    <w:rsid w:val="0051373F"/>
    <w:rsid w:val="00520B45"/>
    <w:rsid w:val="0053050A"/>
    <w:rsid w:val="0053078C"/>
    <w:rsid w:val="00531F66"/>
    <w:rsid w:val="00535A53"/>
    <w:rsid w:val="00537BC5"/>
    <w:rsid w:val="00551D55"/>
    <w:rsid w:val="005544B2"/>
    <w:rsid w:val="005548C3"/>
    <w:rsid w:val="00554CAF"/>
    <w:rsid w:val="005565D6"/>
    <w:rsid w:val="00556A6B"/>
    <w:rsid w:val="005579C8"/>
    <w:rsid w:val="0057583E"/>
    <w:rsid w:val="00583945"/>
    <w:rsid w:val="005842E9"/>
    <w:rsid w:val="00584BDF"/>
    <w:rsid w:val="00585376"/>
    <w:rsid w:val="00590D5C"/>
    <w:rsid w:val="005A2229"/>
    <w:rsid w:val="005A6775"/>
    <w:rsid w:val="005A6C96"/>
    <w:rsid w:val="005B3002"/>
    <w:rsid w:val="005B3802"/>
    <w:rsid w:val="005C0BD3"/>
    <w:rsid w:val="005C69A6"/>
    <w:rsid w:val="005E0D05"/>
    <w:rsid w:val="005E2D7E"/>
    <w:rsid w:val="005F6F5B"/>
    <w:rsid w:val="005F70B6"/>
    <w:rsid w:val="006044E2"/>
    <w:rsid w:val="0061628D"/>
    <w:rsid w:val="00624177"/>
    <w:rsid w:val="00627EA1"/>
    <w:rsid w:val="006372EB"/>
    <w:rsid w:val="00656A57"/>
    <w:rsid w:val="00666DE4"/>
    <w:rsid w:val="00673BED"/>
    <w:rsid w:val="00676CE0"/>
    <w:rsid w:val="00683242"/>
    <w:rsid w:val="00683987"/>
    <w:rsid w:val="00686A09"/>
    <w:rsid w:val="0069507D"/>
    <w:rsid w:val="006A1D82"/>
    <w:rsid w:val="006A3793"/>
    <w:rsid w:val="006A4034"/>
    <w:rsid w:val="006A7502"/>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04FD"/>
    <w:rsid w:val="007D2E1B"/>
    <w:rsid w:val="007D3EBF"/>
    <w:rsid w:val="00805117"/>
    <w:rsid w:val="00815A6D"/>
    <w:rsid w:val="00820B60"/>
    <w:rsid w:val="0082343A"/>
    <w:rsid w:val="00823F09"/>
    <w:rsid w:val="00826CA9"/>
    <w:rsid w:val="00833516"/>
    <w:rsid w:val="008364C2"/>
    <w:rsid w:val="00843C18"/>
    <w:rsid w:val="00844208"/>
    <w:rsid w:val="00850D8D"/>
    <w:rsid w:val="00853A6F"/>
    <w:rsid w:val="00857295"/>
    <w:rsid w:val="00863223"/>
    <w:rsid w:val="00884D51"/>
    <w:rsid w:val="008863CD"/>
    <w:rsid w:val="008870AC"/>
    <w:rsid w:val="008919B2"/>
    <w:rsid w:val="008930E5"/>
    <w:rsid w:val="008971A1"/>
    <w:rsid w:val="008A066D"/>
    <w:rsid w:val="008A18F2"/>
    <w:rsid w:val="008A5F09"/>
    <w:rsid w:val="008B558E"/>
    <w:rsid w:val="008C2C54"/>
    <w:rsid w:val="008C360C"/>
    <w:rsid w:val="008C6FF3"/>
    <w:rsid w:val="008D72FD"/>
    <w:rsid w:val="008E150F"/>
    <w:rsid w:val="008E7C46"/>
    <w:rsid w:val="008F1EB4"/>
    <w:rsid w:val="008F2258"/>
    <w:rsid w:val="008F3926"/>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2381"/>
    <w:rsid w:val="00A074D5"/>
    <w:rsid w:val="00A15011"/>
    <w:rsid w:val="00A21829"/>
    <w:rsid w:val="00A234BE"/>
    <w:rsid w:val="00A246D9"/>
    <w:rsid w:val="00A27A68"/>
    <w:rsid w:val="00A27BEB"/>
    <w:rsid w:val="00A302CD"/>
    <w:rsid w:val="00A31CD8"/>
    <w:rsid w:val="00A34632"/>
    <w:rsid w:val="00A36053"/>
    <w:rsid w:val="00A36304"/>
    <w:rsid w:val="00A408E2"/>
    <w:rsid w:val="00A44EE4"/>
    <w:rsid w:val="00A45514"/>
    <w:rsid w:val="00A6732F"/>
    <w:rsid w:val="00A67B75"/>
    <w:rsid w:val="00AA3404"/>
    <w:rsid w:val="00AA4C7E"/>
    <w:rsid w:val="00AA5D70"/>
    <w:rsid w:val="00AB0659"/>
    <w:rsid w:val="00AC2DBC"/>
    <w:rsid w:val="00AC72D0"/>
    <w:rsid w:val="00AD0944"/>
    <w:rsid w:val="00AD62DF"/>
    <w:rsid w:val="00AE6CDA"/>
    <w:rsid w:val="00AF2DF6"/>
    <w:rsid w:val="00B02099"/>
    <w:rsid w:val="00B15642"/>
    <w:rsid w:val="00B207CD"/>
    <w:rsid w:val="00B40E68"/>
    <w:rsid w:val="00B40FB1"/>
    <w:rsid w:val="00B513E6"/>
    <w:rsid w:val="00B5499C"/>
    <w:rsid w:val="00B57EC2"/>
    <w:rsid w:val="00B61D7A"/>
    <w:rsid w:val="00B6206F"/>
    <w:rsid w:val="00B641BB"/>
    <w:rsid w:val="00B71E50"/>
    <w:rsid w:val="00B722FA"/>
    <w:rsid w:val="00B737B8"/>
    <w:rsid w:val="00B85309"/>
    <w:rsid w:val="00B935D8"/>
    <w:rsid w:val="00BA3999"/>
    <w:rsid w:val="00BE6A13"/>
    <w:rsid w:val="00BF307D"/>
    <w:rsid w:val="00C00ECC"/>
    <w:rsid w:val="00C12811"/>
    <w:rsid w:val="00C2668B"/>
    <w:rsid w:val="00C36D41"/>
    <w:rsid w:val="00C47DA9"/>
    <w:rsid w:val="00C61D82"/>
    <w:rsid w:val="00C6466E"/>
    <w:rsid w:val="00C652D0"/>
    <w:rsid w:val="00C83731"/>
    <w:rsid w:val="00C929A2"/>
    <w:rsid w:val="00C93EA0"/>
    <w:rsid w:val="00C95333"/>
    <w:rsid w:val="00C960A8"/>
    <w:rsid w:val="00C960E3"/>
    <w:rsid w:val="00C97AE7"/>
    <w:rsid w:val="00CA2D2D"/>
    <w:rsid w:val="00CA7C26"/>
    <w:rsid w:val="00CC3931"/>
    <w:rsid w:val="00CC711B"/>
    <w:rsid w:val="00CE0E7B"/>
    <w:rsid w:val="00CF2D4A"/>
    <w:rsid w:val="00CF6A3C"/>
    <w:rsid w:val="00D04296"/>
    <w:rsid w:val="00D0730A"/>
    <w:rsid w:val="00D10E25"/>
    <w:rsid w:val="00D12542"/>
    <w:rsid w:val="00D2045E"/>
    <w:rsid w:val="00D24E5F"/>
    <w:rsid w:val="00D3268B"/>
    <w:rsid w:val="00D363EE"/>
    <w:rsid w:val="00D36ADF"/>
    <w:rsid w:val="00D43070"/>
    <w:rsid w:val="00D50F99"/>
    <w:rsid w:val="00D61F23"/>
    <w:rsid w:val="00D63E66"/>
    <w:rsid w:val="00D77446"/>
    <w:rsid w:val="00D81E85"/>
    <w:rsid w:val="00D825AA"/>
    <w:rsid w:val="00D922B6"/>
    <w:rsid w:val="00D95B14"/>
    <w:rsid w:val="00DA5192"/>
    <w:rsid w:val="00DB0311"/>
    <w:rsid w:val="00DB4B6C"/>
    <w:rsid w:val="00DC4DC1"/>
    <w:rsid w:val="00DD5124"/>
    <w:rsid w:val="00DE349D"/>
    <w:rsid w:val="00E02FD9"/>
    <w:rsid w:val="00E06650"/>
    <w:rsid w:val="00E100AC"/>
    <w:rsid w:val="00E10A91"/>
    <w:rsid w:val="00E1154C"/>
    <w:rsid w:val="00E14DDE"/>
    <w:rsid w:val="00E16ACE"/>
    <w:rsid w:val="00E21672"/>
    <w:rsid w:val="00E30C12"/>
    <w:rsid w:val="00E332B7"/>
    <w:rsid w:val="00E35428"/>
    <w:rsid w:val="00E37BE9"/>
    <w:rsid w:val="00E45F00"/>
    <w:rsid w:val="00E530F6"/>
    <w:rsid w:val="00E611E3"/>
    <w:rsid w:val="00E75AC9"/>
    <w:rsid w:val="00E86144"/>
    <w:rsid w:val="00E8720B"/>
    <w:rsid w:val="00E97AF6"/>
    <w:rsid w:val="00EA063E"/>
    <w:rsid w:val="00EA62A6"/>
    <w:rsid w:val="00EB73FD"/>
    <w:rsid w:val="00EC0C9A"/>
    <w:rsid w:val="00EC3F4E"/>
    <w:rsid w:val="00ED321B"/>
    <w:rsid w:val="00ED6300"/>
    <w:rsid w:val="00EF070F"/>
    <w:rsid w:val="00EF2133"/>
    <w:rsid w:val="00EF27F4"/>
    <w:rsid w:val="00EF6DD3"/>
    <w:rsid w:val="00F00FFB"/>
    <w:rsid w:val="00F01575"/>
    <w:rsid w:val="00F01D8C"/>
    <w:rsid w:val="00F17634"/>
    <w:rsid w:val="00F17812"/>
    <w:rsid w:val="00F23F9D"/>
    <w:rsid w:val="00F32355"/>
    <w:rsid w:val="00F42BD5"/>
    <w:rsid w:val="00F500C4"/>
    <w:rsid w:val="00F6512D"/>
    <w:rsid w:val="00F6587C"/>
    <w:rsid w:val="00F70E93"/>
    <w:rsid w:val="00F7161D"/>
    <w:rsid w:val="00F73536"/>
    <w:rsid w:val="00F73856"/>
    <w:rsid w:val="00F75D2C"/>
    <w:rsid w:val="00F85FAE"/>
    <w:rsid w:val="00F943E1"/>
    <w:rsid w:val="00F947FD"/>
    <w:rsid w:val="00FA28CC"/>
    <w:rsid w:val="00FB231E"/>
    <w:rsid w:val="00FD2E42"/>
    <w:rsid w:val="00FE15D7"/>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3151">
      <w:bodyDiv w:val="1"/>
      <w:marLeft w:val="0"/>
      <w:marRight w:val="0"/>
      <w:marTop w:val="0"/>
      <w:marBottom w:val="0"/>
      <w:divBdr>
        <w:top w:val="none" w:sz="0" w:space="0" w:color="auto"/>
        <w:left w:val="none" w:sz="0" w:space="0" w:color="auto"/>
        <w:bottom w:val="none" w:sz="0" w:space="0" w:color="auto"/>
        <w:right w:val="none" w:sz="0" w:space="0" w:color="auto"/>
      </w:divBdr>
    </w:div>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139420754">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221795474">
      <w:bodyDiv w:val="1"/>
      <w:marLeft w:val="0"/>
      <w:marRight w:val="0"/>
      <w:marTop w:val="0"/>
      <w:marBottom w:val="0"/>
      <w:divBdr>
        <w:top w:val="none" w:sz="0" w:space="0" w:color="auto"/>
        <w:left w:val="none" w:sz="0" w:space="0" w:color="auto"/>
        <w:bottom w:val="none" w:sz="0" w:space="0" w:color="auto"/>
        <w:right w:val="none" w:sz="0" w:space="0" w:color="auto"/>
      </w:divBdr>
    </w:div>
    <w:div w:id="350499251">
      <w:bodyDiv w:val="1"/>
      <w:marLeft w:val="0"/>
      <w:marRight w:val="0"/>
      <w:marTop w:val="0"/>
      <w:marBottom w:val="0"/>
      <w:divBdr>
        <w:top w:val="none" w:sz="0" w:space="0" w:color="auto"/>
        <w:left w:val="none" w:sz="0" w:space="0" w:color="auto"/>
        <w:bottom w:val="none" w:sz="0" w:space="0" w:color="auto"/>
        <w:right w:val="none" w:sz="0" w:space="0" w:color="auto"/>
      </w:divBdr>
      <w:divsChild>
        <w:div w:id="1561600790">
          <w:marLeft w:val="403"/>
          <w:marRight w:val="0"/>
          <w:marTop w:val="72"/>
          <w:marBottom w:val="0"/>
          <w:divBdr>
            <w:top w:val="none" w:sz="0" w:space="0" w:color="auto"/>
            <w:left w:val="none" w:sz="0" w:space="0" w:color="auto"/>
            <w:bottom w:val="none" w:sz="0" w:space="0" w:color="auto"/>
            <w:right w:val="none" w:sz="0" w:space="0" w:color="auto"/>
          </w:divBdr>
        </w:div>
        <w:div w:id="618531310">
          <w:marLeft w:val="1080"/>
          <w:marRight w:val="0"/>
          <w:marTop w:val="62"/>
          <w:marBottom w:val="0"/>
          <w:divBdr>
            <w:top w:val="none" w:sz="0" w:space="0" w:color="auto"/>
            <w:left w:val="none" w:sz="0" w:space="0" w:color="auto"/>
            <w:bottom w:val="none" w:sz="0" w:space="0" w:color="auto"/>
            <w:right w:val="none" w:sz="0" w:space="0" w:color="auto"/>
          </w:divBdr>
        </w:div>
        <w:div w:id="211506920">
          <w:marLeft w:val="1080"/>
          <w:marRight w:val="0"/>
          <w:marTop w:val="62"/>
          <w:marBottom w:val="0"/>
          <w:divBdr>
            <w:top w:val="none" w:sz="0" w:space="0" w:color="auto"/>
            <w:left w:val="none" w:sz="0" w:space="0" w:color="auto"/>
            <w:bottom w:val="none" w:sz="0" w:space="0" w:color="auto"/>
            <w:right w:val="none" w:sz="0" w:space="0" w:color="auto"/>
          </w:divBdr>
        </w:div>
        <w:div w:id="1880627516">
          <w:marLeft w:val="1080"/>
          <w:marRight w:val="0"/>
          <w:marTop w:val="62"/>
          <w:marBottom w:val="0"/>
          <w:divBdr>
            <w:top w:val="none" w:sz="0" w:space="0" w:color="auto"/>
            <w:left w:val="none" w:sz="0" w:space="0" w:color="auto"/>
            <w:bottom w:val="none" w:sz="0" w:space="0" w:color="auto"/>
            <w:right w:val="none" w:sz="0" w:space="0" w:color="auto"/>
          </w:divBdr>
        </w:div>
      </w:divsChild>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Mahmood, Misbah</cp:lastModifiedBy>
  <cp:revision>3</cp:revision>
  <cp:lastPrinted>2018-10-11T09:42:00Z</cp:lastPrinted>
  <dcterms:created xsi:type="dcterms:W3CDTF">2021-09-03T15:33:00Z</dcterms:created>
  <dcterms:modified xsi:type="dcterms:W3CDTF">2021-09-03T15:33:00Z</dcterms:modified>
</cp:coreProperties>
</file>